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B7" w:rsidRDefault="00DD15B7" w:rsidP="00DD15B7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DD15B7" w:rsidRDefault="00DD15B7" w:rsidP="00DD15B7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DD15B7" w:rsidTr="00EE1614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D15B7" w:rsidRDefault="00DD15B7" w:rsidP="00EE1614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DD15B7" w:rsidRDefault="00DD15B7" w:rsidP="00EE16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27.07.2021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15                               </w:t>
            </w:r>
          </w:p>
          <w:p w:rsidR="00DD15B7" w:rsidRDefault="00DD15B7" w:rsidP="00EE1614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DD15B7" w:rsidRDefault="00DD15B7" w:rsidP="00DD15B7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DD15B7" w:rsidRDefault="00DD15B7" w:rsidP="00DD15B7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DD15B7" w:rsidRPr="00E801B9" w:rsidRDefault="00DD15B7" w:rsidP="00DD15B7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DD15B7" w:rsidTr="00EE1614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2E3CDA" w:rsidRDefault="00DD15B7" w:rsidP="00DD15B7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E3CDA">
              <w:rPr>
                <w:bCs/>
                <w:sz w:val="16"/>
                <w:szCs w:val="16"/>
              </w:rPr>
              <w:t xml:space="preserve">1.  </w:t>
            </w:r>
            <w:r w:rsidRPr="002E3CDA">
              <w:rPr>
                <w:rFonts w:ascii="Arial" w:hAnsi="Arial" w:cs="Arial"/>
                <w:bCs/>
                <w:sz w:val="16"/>
                <w:szCs w:val="16"/>
              </w:rPr>
              <w:t xml:space="preserve"> Об утверждении Порядка проведения антикоррупционной экспертизы нормативных правовых актов и проектов нормативных правовых актов Совета депутатов Троицкого сельсовета Карасукского района Новосибирской области.</w:t>
            </w:r>
          </w:p>
          <w:p w:rsidR="002E3CDA" w:rsidRPr="002E3CDA" w:rsidRDefault="002E3CDA" w:rsidP="002E3CDA">
            <w:pPr>
              <w:spacing w:line="240" w:lineRule="auto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2E3CDA">
              <w:rPr>
                <w:rFonts w:ascii="Arial" w:hAnsi="Arial" w:cs="Arial"/>
                <w:bCs/>
                <w:sz w:val="16"/>
                <w:szCs w:val="16"/>
              </w:rPr>
              <w:t>2.  Об утверждении отчета об исполнении бюджета Троицкого сельсовета  Карасукского района Новосибирской области за  2020 год.</w:t>
            </w:r>
          </w:p>
          <w:p w:rsidR="002E3CDA" w:rsidRPr="002E3CDA" w:rsidRDefault="002E3CDA" w:rsidP="002E3CDA">
            <w:pPr>
              <w:pStyle w:val="a9"/>
              <w:rPr>
                <w:rFonts w:eastAsiaTheme="minorEastAsia"/>
                <w:bCs/>
                <w:color w:val="000000"/>
                <w:sz w:val="16"/>
                <w:szCs w:val="16"/>
              </w:rPr>
            </w:pPr>
            <w:r w:rsidRPr="002E3CD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DD15B7" w:rsidRPr="002E3CDA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2E3CDA">
              <w:rPr>
                <w:rFonts w:eastAsiaTheme="minorEastAsia"/>
                <w:bCs/>
                <w:color w:val="000000"/>
                <w:sz w:val="16"/>
                <w:szCs w:val="16"/>
              </w:rPr>
              <w:t xml:space="preserve"> Об итогах социально-экономического развития Троицкого сельсовета Карасукского района Новосибирской области  за  2020 год</w:t>
            </w:r>
          </w:p>
          <w:p w:rsidR="00DD15B7" w:rsidRPr="002E3CDA" w:rsidRDefault="00DD15B7" w:rsidP="00DD15B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D15B7" w:rsidRPr="002E3CDA" w:rsidRDefault="00DD15B7" w:rsidP="00EE1614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DD15B7" w:rsidRPr="00E801B9" w:rsidTr="00EE1614">
        <w:trPr>
          <w:trHeight w:val="292"/>
        </w:trPr>
        <w:tc>
          <w:tcPr>
            <w:tcW w:w="247" w:type="dxa"/>
          </w:tcPr>
          <w:p w:rsidR="00DD15B7" w:rsidRPr="00E801B9" w:rsidRDefault="00DD15B7" w:rsidP="00EE1614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D15B7" w:rsidRPr="00E801B9" w:rsidTr="00EE1614">
        <w:trPr>
          <w:trHeight w:val="270"/>
        </w:trPr>
        <w:tc>
          <w:tcPr>
            <w:tcW w:w="247" w:type="dxa"/>
          </w:tcPr>
          <w:p w:rsidR="00DD15B7" w:rsidRPr="00E801B9" w:rsidRDefault="00DD15B7" w:rsidP="00EE161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D15B7" w:rsidRPr="00E801B9" w:rsidTr="00EE1614">
        <w:trPr>
          <w:cantSplit/>
          <w:trHeight w:val="270"/>
        </w:trPr>
        <w:tc>
          <w:tcPr>
            <w:tcW w:w="247" w:type="dxa"/>
          </w:tcPr>
          <w:p w:rsidR="00DD15B7" w:rsidRPr="00E801B9" w:rsidRDefault="00DD15B7" w:rsidP="00EE16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DD15B7" w:rsidRDefault="00DD15B7" w:rsidP="00DD15B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D15B7" w:rsidRPr="00A03E45" w:rsidRDefault="00DD15B7" w:rsidP="00DD15B7">
      <w:pPr>
        <w:shd w:val="clear" w:color="auto" w:fill="FFFFFF"/>
        <w:spacing w:line="240" w:lineRule="auto"/>
        <w:ind w:firstLine="284"/>
        <w:jc w:val="center"/>
        <w:rPr>
          <w:rFonts w:ascii="Arial" w:hAnsi="Arial" w:cs="Arial"/>
          <w:b/>
          <w:bCs/>
          <w:spacing w:val="-1"/>
          <w:sz w:val="16"/>
          <w:szCs w:val="16"/>
        </w:rPr>
      </w:pPr>
      <w:r w:rsidRPr="00A03E45">
        <w:rPr>
          <w:rFonts w:ascii="Arial" w:hAnsi="Arial" w:cs="Arial"/>
          <w:b/>
          <w:bCs/>
          <w:spacing w:val="-1"/>
          <w:sz w:val="16"/>
          <w:szCs w:val="16"/>
        </w:rPr>
        <w:t xml:space="preserve">СОВЕТ ДЕПУТАТОВ </w:t>
      </w:r>
    </w:p>
    <w:p w:rsidR="00DD15B7" w:rsidRPr="00A03E45" w:rsidRDefault="00DD15B7" w:rsidP="00DD15B7">
      <w:pPr>
        <w:shd w:val="clear" w:color="auto" w:fill="FFFFFF"/>
        <w:spacing w:line="240" w:lineRule="auto"/>
        <w:ind w:firstLine="284"/>
        <w:jc w:val="center"/>
        <w:rPr>
          <w:rFonts w:ascii="Arial" w:hAnsi="Arial" w:cs="Arial"/>
          <w:b/>
          <w:bCs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ТРОИЦКОГО СЕЛЬСОВЕТА</w:t>
      </w:r>
    </w:p>
    <w:p w:rsidR="00DD15B7" w:rsidRPr="00A03E45" w:rsidRDefault="00DD15B7" w:rsidP="00DD15B7">
      <w:pPr>
        <w:shd w:val="clear" w:color="auto" w:fill="FFFFFF"/>
        <w:spacing w:line="240" w:lineRule="auto"/>
        <w:ind w:firstLine="28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</w:t>
      </w:r>
      <w:r w:rsidRPr="00A03E45">
        <w:rPr>
          <w:rFonts w:ascii="Arial" w:hAnsi="Arial" w:cs="Arial"/>
          <w:b/>
          <w:bCs/>
          <w:sz w:val="16"/>
          <w:szCs w:val="16"/>
        </w:rPr>
        <w:t xml:space="preserve">КАРАСУКСКОГО РАЙОНА  </w:t>
      </w:r>
      <w:r w:rsidRPr="00A03E45">
        <w:rPr>
          <w:rFonts w:ascii="Arial" w:hAnsi="Arial" w:cs="Arial"/>
          <w:b/>
          <w:bCs/>
          <w:spacing w:val="-2"/>
          <w:sz w:val="16"/>
          <w:szCs w:val="16"/>
        </w:rPr>
        <w:t>НОВОСИБИРСКОЙ ОБЛАСТИ</w:t>
      </w:r>
    </w:p>
    <w:p w:rsidR="00DD15B7" w:rsidRPr="00A03E45" w:rsidRDefault="00DD15B7" w:rsidP="00DD15B7">
      <w:pPr>
        <w:keepNext/>
        <w:spacing w:line="240" w:lineRule="auto"/>
        <w:ind w:firstLine="28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</w:t>
      </w:r>
      <w:r w:rsidRPr="00A03E45">
        <w:rPr>
          <w:rFonts w:ascii="Arial" w:hAnsi="Arial" w:cs="Arial"/>
          <w:b/>
          <w:bCs/>
          <w:sz w:val="16"/>
          <w:szCs w:val="16"/>
        </w:rPr>
        <w:t>шестого созыва</w:t>
      </w:r>
    </w:p>
    <w:p w:rsidR="00DD15B7" w:rsidRPr="00A03E45" w:rsidRDefault="00DD15B7" w:rsidP="00DD15B7">
      <w:pPr>
        <w:keepNext/>
        <w:tabs>
          <w:tab w:val="center" w:pos="4819"/>
          <w:tab w:val="left" w:pos="7050"/>
        </w:tabs>
        <w:spacing w:line="240" w:lineRule="auto"/>
        <w:ind w:firstLine="284"/>
        <w:jc w:val="center"/>
        <w:rPr>
          <w:rFonts w:ascii="Arial" w:hAnsi="Arial" w:cs="Arial"/>
          <w:b/>
          <w:bCs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РЕШЕНИЕ</w:t>
      </w:r>
    </w:p>
    <w:p w:rsidR="00DD15B7" w:rsidRPr="00A03E45" w:rsidRDefault="00DD15B7" w:rsidP="00DD15B7">
      <w:pPr>
        <w:keepNext/>
        <w:tabs>
          <w:tab w:val="center" w:pos="4819"/>
          <w:tab w:val="left" w:pos="7050"/>
        </w:tabs>
        <w:spacing w:line="240" w:lineRule="auto"/>
        <w:ind w:firstLine="284"/>
        <w:jc w:val="center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bCs/>
          <w:sz w:val="16"/>
          <w:szCs w:val="16"/>
        </w:rPr>
        <w:t>(седьмой</w:t>
      </w:r>
      <w:r w:rsidRPr="00A03E45">
        <w:rPr>
          <w:rFonts w:ascii="Arial" w:hAnsi="Arial" w:cs="Arial"/>
          <w:b/>
          <w:bCs/>
          <w:sz w:val="16"/>
          <w:szCs w:val="16"/>
        </w:rPr>
        <w:t xml:space="preserve"> </w:t>
      </w:r>
      <w:r w:rsidRPr="00A03E45">
        <w:rPr>
          <w:rFonts w:ascii="Arial" w:hAnsi="Arial" w:cs="Arial"/>
          <w:sz w:val="16"/>
          <w:szCs w:val="16"/>
        </w:rPr>
        <w:t>сессии)</w:t>
      </w:r>
    </w:p>
    <w:p w:rsidR="00DD15B7" w:rsidRPr="00A03E45" w:rsidRDefault="00DD15B7" w:rsidP="00DD15B7">
      <w:pPr>
        <w:keepNext/>
        <w:spacing w:line="240" w:lineRule="auto"/>
        <w:ind w:firstLine="284"/>
        <w:jc w:val="center"/>
        <w:rPr>
          <w:rFonts w:ascii="Arial" w:hAnsi="Arial" w:cs="Arial"/>
          <w:bCs/>
          <w:sz w:val="16"/>
          <w:szCs w:val="16"/>
        </w:rPr>
      </w:pPr>
      <w:r w:rsidRPr="00A03E45">
        <w:rPr>
          <w:rFonts w:ascii="Arial" w:hAnsi="Arial" w:cs="Arial"/>
          <w:bCs/>
          <w:sz w:val="16"/>
          <w:szCs w:val="16"/>
        </w:rPr>
        <w:t xml:space="preserve">26.07.2021                               с.Троицкое                                    </w:t>
      </w:r>
      <w:r w:rsidRPr="00A03E45">
        <w:rPr>
          <w:rFonts w:ascii="Arial" w:hAnsi="Arial" w:cs="Arial"/>
          <w:b/>
          <w:bCs/>
          <w:sz w:val="16"/>
          <w:szCs w:val="16"/>
        </w:rPr>
        <w:t>№ 29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                           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Совета депутатов Троицкого сельсовета Карасукского района Новосибирской 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области</w:t>
      </w:r>
    </w:p>
    <w:p w:rsidR="00DD15B7" w:rsidRPr="00A03E45" w:rsidRDefault="00DD15B7" w:rsidP="00DD15B7">
      <w:pPr>
        <w:spacing w:line="24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Рассмотрев и обсудив проект решения о Порядке проведения </w:t>
      </w:r>
      <w:r w:rsidRPr="00A03E45">
        <w:rPr>
          <w:rFonts w:ascii="Arial" w:hAnsi="Arial" w:cs="Arial"/>
          <w:bCs/>
          <w:sz w:val="16"/>
          <w:szCs w:val="16"/>
        </w:rPr>
        <w:t xml:space="preserve">антикоррупционной экспертизы муниципальных нормативных правовых актов и проектов муниципальных нормативных правовых актов Совета депутатов Троицкого сельсовета Карасукского района Новосибирской области, </w:t>
      </w:r>
      <w:r w:rsidRPr="00A03E45">
        <w:rPr>
          <w:rFonts w:ascii="Arial" w:hAnsi="Arial" w:cs="Arial"/>
          <w:sz w:val="16"/>
          <w:szCs w:val="16"/>
        </w:rPr>
        <w:t>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методикой, определенной Правительством Российской Федерации, Совет депутатов</w:t>
      </w:r>
      <w:r w:rsidRPr="00A03E45">
        <w:rPr>
          <w:rFonts w:ascii="Arial" w:hAnsi="Arial" w:cs="Arial"/>
          <w:bCs/>
          <w:sz w:val="16"/>
          <w:szCs w:val="16"/>
        </w:rPr>
        <w:t xml:space="preserve"> Троицкого сельсовета Карасукского района Новосибирской области</w:t>
      </w:r>
      <w:r w:rsidRPr="00A03E45">
        <w:rPr>
          <w:rFonts w:ascii="Arial" w:hAnsi="Arial" w:cs="Arial"/>
          <w:b/>
          <w:sz w:val="16"/>
          <w:szCs w:val="16"/>
        </w:rPr>
        <w:t>, РЕШИЛ:</w:t>
      </w:r>
    </w:p>
    <w:p w:rsidR="00DD15B7" w:rsidRPr="00A03E45" w:rsidRDefault="00DD15B7" w:rsidP="00DD15B7">
      <w:pPr>
        <w:spacing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1. Утвердить Порядок </w:t>
      </w:r>
      <w:r w:rsidRPr="00A03E45">
        <w:rPr>
          <w:rFonts w:ascii="Arial" w:hAnsi="Arial" w:cs="Arial"/>
          <w:bCs/>
          <w:sz w:val="16"/>
          <w:szCs w:val="16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Троицкого сельсовета Карасукского района Новосибирской области, </w:t>
      </w:r>
      <w:r w:rsidRPr="00A03E45">
        <w:rPr>
          <w:rFonts w:ascii="Arial" w:hAnsi="Arial" w:cs="Arial"/>
          <w:sz w:val="16"/>
          <w:szCs w:val="16"/>
        </w:rPr>
        <w:t>согласно приложению.</w:t>
      </w:r>
    </w:p>
    <w:p w:rsidR="00DD15B7" w:rsidRPr="00A03E45" w:rsidRDefault="00DD15B7" w:rsidP="00DD15B7">
      <w:pPr>
        <w:pStyle w:val="ConsPlusTitle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b w:val="0"/>
          <w:sz w:val="16"/>
          <w:szCs w:val="16"/>
        </w:rPr>
        <w:t xml:space="preserve">          2. Считать утратившим силу решение Совета депутатов </w:t>
      </w:r>
      <w:r w:rsidRPr="00A03E45">
        <w:rPr>
          <w:rFonts w:ascii="Arial" w:hAnsi="Arial" w:cs="Arial"/>
          <w:b w:val="0"/>
          <w:bCs w:val="0"/>
          <w:sz w:val="16"/>
          <w:szCs w:val="16"/>
        </w:rPr>
        <w:t>Троицкого сельсовета Карасукского района Новосибирской области</w:t>
      </w:r>
      <w:r w:rsidRPr="00A03E45">
        <w:rPr>
          <w:rFonts w:ascii="Arial" w:hAnsi="Arial" w:cs="Arial"/>
          <w:b w:val="0"/>
          <w:sz w:val="16"/>
          <w:szCs w:val="16"/>
        </w:rPr>
        <w:t xml:space="preserve"> от 20.08.2012 № 37 «Об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</w:t>
      </w:r>
      <w:r w:rsidRPr="00A03E45">
        <w:rPr>
          <w:rFonts w:ascii="Arial" w:hAnsi="Arial" w:cs="Arial"/>
          <w:b w:val="0"/>
          <w:bCs w:val="0"/>
          <w:sz w:val="16"/>
          <w:szCs w:val="16"/>
        </w:rPr>
        <w:t>Троицкого</w:t>
      </w:r>
      <w:r w:rsidRPr="00A03E45">
        <w:rPr>
          <w:rFonts w:ascii="Arial" w:hAnsi="Arial" w:cs="Arial"/>
          <w:b w:val="0"/>
          <w:sz w:val="16"/>
          <w:szCs w:val="16"/>
        </w:rPr>
        <w:t xml:space="preserve"> Карасукского района Новосибирской области</w:t>
      </w:r>
      <w:r w:rsidRPr="00A03E45">
        <w:rPr>
          <w:rFonts w:ascii="Arial" w:hAnsi="Arial" w:cs="Arial"/>
          <w:b w:val="0"/>
          <w:bCs w:val="0"/>
          <w:sz w:val="16"/>
          <w:szCs w:val="16"/>
        </w:rPr>
        <w:t>»</w:t>
      </w:r>
      <w:r w:rsidRPr="00A03E45">
        <w:rPr>
          <w:rFonts w:ascii="Arial" w:hAnsi="Arial" w:cs="Arial"/>
          <w:b w:val="0"/>
          <w:sz w:val="16"/>
          <w:szCs w:val="16"/>
        </w:rPr>
        <w:t xml:space="preserve">. </w:t>
      </w:r>
    </w:p>
    <w:p w:rsidR="00DD15B7" w:rsidRPr="00A03E45" w:rsidRDefault="00DD15B7" w:rsidP="00DD15B7">
      <w:pPr>
        <w:pStyle w:val="ab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color w:val="000000"/>
          <w:sz w:val="16"/>
          <w:szCs w:val="16"/>
        </w:rPr>
        <w:t xml:space="preserve">           3. </w:t>
      </w:r>
      <w:r w:rsidRPr="00A03E45">
        <w:rPr>
          <w:rFonts w:ascii="Arial" w:hAnsi="Arial" w:cs="Arial"/>
          <w:sz w:val="16"/>
          <w:szCs w:val="16"/>
        </w:rPr>
        <w:t xml:space="preserve">Опубликовать настоящее решение в Вестнике </w:t>
      </w:r>
      <w:r w:rsidRPr="00A03E45">
        <w:rPr>
          <w:rFonts w:ascii="Arial" w:hAnsi="Arial" w:cs="Arial"/>
          <w:bCs/>
          <w:sz w:val="16"/>
          <w:szCs w:val="16"/>
        </w:rPr>
        <w:t>Троицкого</w:t>
      </w:r>
      <w:r w:rsidRPr="00A03E45">
        <w:rPr>
          <w:rFonts w:ascii="Arial" w:hAnsi="Arial" w:cs="Arial"/>
          <w:sz w:val="16"/>
          <w:szCs w:val="16"/>
        </w:rPr>
        <w:t xml:space="preserve"> сельсовета и на официальном сайте в сети Интернет.</w:t>
      </w:r>
    </w:p>
    <w:p w:rsidR="00DD15B7" w:rsidRPr="00A03E45" w:rsidRDefault="00DD15B7" w:rsidP="00DD15B7">
      <w:pPr>
        <w:pStyle w:val="ab"/>
        <w:jc w:val="both"/>
        <w:rPr>
          <w:rFonts w:ascii="Arial" w:hAnsi="Arial" w:cs="Arial"/>
          <w:color w:val="000000"/>
          <w:sz w:val="16"/>
          <w:szCs w:val="16"/>
        </w:rPr>
      </w:pP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Председатель  Совета                                             Глава Троицкого сельсовета  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Депутатов Троицкого сельсовета                          Карасукского района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Карасукского района                                               Новосибирской области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Новосибирской области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____________  Г.К. Шевченко                               ____________ С.И. Шимко</w:t>
      </w:r>
    </w:p>
    <w:p w:rsidR="00DD15B7" w:rsidRPr="00A03E45" w:rsidRDefault="00DD15B7" w:rsidP="00DD15B7">
      <w:pP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</w:p>
    <w:p w:rsidR="00DD15B7" w:rsidRPr="00A03E45" w:rsidRDefault="00DD15B7" w:rsidP="00DD15B7">
      <w:pP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</w:p>
    <w:p w:rsidR="00DD15B7" w:rsidRPr="00A03E45" w:rsidRDefault="00DD15B7" w:rsidP="00DD15B7">
      <w:pP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</w:p>
    <w:p w:rsidR="00DD15B7" w:rsidRPr="00A03E45" w:rsidRDefault="00DD15B7" w:rsidP="00DD15B7">
      <w:pP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Приложение</w:t>
      </w:r>
    </w:p>
    <w:p w:rsidR="00DD15B7" w:rsidRPr="00A03E45" w:rsidRDefault="00DD15B7" w:rsidP="00DD15B7">
      <w:pP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к решению 7-й сессии</w:t>
      </w:r>
    </w:p>
    <w:p w:rsidR="00DD15B7" w:rsidRPr="00A03E45" w:rsidRDefault="00DD15B7" w:rsidP="00DD15B7">
      <w:pP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Совета депутатов</w:t>
      </w:r>
    </w:p>
    <w:p w:rsidR="00DD15B7" w:rsidRPr="00A03E45" w:rsidRDefault="00DD15B7" w:rsidP="00DD15B7">
      <w:pP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bCs/>
          <w:sz w:val="16"/>
          <w:szCs w:val="16"/>
        </w:rPr>
        <w:t>Троицкого</w:t>
      </w:r>
      <w:r w:rsidRPr="00A03E45">
        <w:rPr>
          <w:rFonts w:ascii="Arial" w:hAnsi="Arial" w:cs="Arial"/>
          <w:sz w:val="16"/>
          <w:szCs w:val="16"/>
        </w:rPr>
        <w:t xml:space="preserve"> сельсовета</w:t>
      </w:r>
    </w:p>
    <w:p w:rsidR="00DD15B7" w:rsidRPr="00A03E45" w:rsidRDefault="00DD15B7" w:rsidP="00DD15B7">
      <w:pP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Карасукского района</w:t>
      </w:r>
    </w:p>
    <w:p w:rsidR="00DD15B7" w:rsidRPr="00A03E45" w:rsidRDefault="00DD15B7" w:rsidP="00DD15B7">
      <w:pP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Новосибирской области</w:t>
      </w:r>
    </w:p>
    <w:p w:rsidR="00DD15B7" w:rsidRPr="00A03E45" w:rsidRDefault="00DD15B7" w:rsidP="00DD15B7">
      <w:pP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от  26.07. 2021 года № 29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ПОРЯДОК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 xml:space="preserve">проведения антикоррупционной экспертизы 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муниципальных нормативных правовых актов и проектов муниципальных нормативных правовых актов Совета депутатов Троицкого сельсовета Карасукского района Новосибирской области</w:t>
      </w:r>
    </w:p>
    <w:p w:rsidR="00DD15B7" w:rsidRPr="00A03E45" w:rsidRDefault="00DD15B7" w:rsidP="00DD15B7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1. Общие положения</w:t>
      </w:r>
    </w:p>
    <w:p w:rsidR="00DD15B7" w:rsidRPr="00A03E45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DD15B7" w:rsidRPr="00A03E45" w:rsidRDefault="00DD15B7" w:rsidP="00DD15B7">
      <w:pPr>
        <w:spacing w:line="24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1.1. Антикоррупционная экспертиза проводится в отношении муниципальных нормативных правовых актов и проектов муниципальных нормативных правовых актов </w:t>
      </w:r>
      <w:r w:rsidRPr="00A03E45">
        <w:rPr>
          <w:rFonts w:ascii="Arial" w:hAnsi="Arial" w:cs="Arial"/>
          <w:bCs/>
          <w:sz w:val="16"/>
          <w:szCs w:val="16"/>
        </w:rPr>
        <w:t>Совета депутатов Троицкого сельсовета Карасукского района Новосибирской области (далее Совета депутатов)</w:t>
      </w:r>
      <w:r w:rsidRPr="00A03E45">
        <w:rPr>
          <w:rFonts w:ascii="Arial" w:hAnsi="Arial" w:cs="Arial"/>
          <w:sz w:val="16"/>
          <w:szCs w:val="16"/>
        </w:rPr>
        <w:t xml:space="preserve"> в целях выявления в них коррупциогенных факторов и их последующего устранения.</w:t>
      </w:r>
    </w:p>
    <w:p w:rsidR="00DD15B7" w:rsidRPr="00A03E45" w:rsidRDefault="00DD15B7" w:rsidP="00DD15B7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1.2. Коррупциогенными факторами являются положения муниципальных нормативных правовых актов и проектов муниципальных нормативных правовых актов </w:t>
      </w:r>
      <w:r w:rsidRPr="00A03E45">
        <w:rPr>
          <w:rFonts w:ascii="Arial" w:hAnsi="Arial" w:cs="Arial"/>
          <w:bCs/>
          <w:sz w:val="16"/>
          <w:szCs w:val="16"/>
        </w:rPr>
        <w:t>Совета депутатов Троицкого сельсовета Карасукского района Новосибирской области</w:t>
      </w:r>
      <w:r w:rsidRPr="00A03E45">
        <w:rPr>
          <w:rFonts w:ascii="Arial" w:hAnsi="Arial" w:cs="Arial"/>
          <w:sz w:val="16"/>
          <w:szCs w:val="16"/>
        </w:rPr>
        <w:t>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DD15B7" w:rsidRPr="00A03E45" w:rsidRDefault="00DD15B7" w:rsidP="00DD15B7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1.3. Антикоррупционная экспертиза проводится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настоящим Порядком и согласно методике, определенной Правительством Российской Федерации.</w:t>
      </w:r>
    </w:p>
    <w:p w:rsidR="00DD15B7" w:rsidRPr="00A03E45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 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2. Антикоррупционная экспертиза проектов муниципальных нормативных правовых актов Совета депутатов Троицкого сельсовета Карасукского района Новосибирской области</w:t>
      </w:r>
    </w:p>
    <w:p w:rsidR="00DD15B7" w:rsidRPr="00A03E45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          2.1. Антикоррупционная экспертиза </w:t>
      </w:r>
      <w:r w:rsidRPr="00A03E45">
        <w:rPr>
          <w:rFonts w:ascii="Arial" w:hAnsi="Arial" w:cs="Arial"/>
          <w:bCs/>
          <w:sz w:val="16"/>
          <w:szCs w:val="16"/>
        </w:rPr>
        <w:t xml:space="preserve">проектов муниципальных нормативных правовых актов Совета депутатов Троицкого сельсовета Карасукского района Новосибирской области </w:t>
      </w:r>
      <w:r w:rsidRPr="00A03E45">
        <w:rPr>
          <w:rFonts w:ascii="Arial" w:hAnsi="Arial" w:cs="Arial"/>
          <w:sz w:val="16"/>
          <w:szCs w:val="16"/>
        </w:rPr>
        <w:t xml:space="preserve">проводится уполномоченными специалистами администрации </w:t>
      </w:r>
      <w:r w:rsidRPr="00A03E45">
        <w:rPr>
          <w:rFonts w:ascii="Arial" w:hAnsi="Arial" w:cs="Arial"/>
          <w:bCs/>
          <w:sz w:val="16"/>
          <w:szCs w:val="16"/>
        </w:rPr>
        <w:t>Троицкого</w:t>
      </w:r>
      <w:r w:rsidRPr="00A03E45">
        <w:rPr>
          <w:rFonts w:ascii="Arial" w:hAnsi="Arial" w:cs="Arial"/>
          <w:sz w:val="16"/>
          <w:szCs w:val="16"/>
        </w:rPr>
        <w:t xml:space="preserve"> сельсовета Карасукского района Новосибирской области.</w:t>
      </w:r>
    </w:p>
    <w:p w:rsidR="00DD15B7" w:rsidRPr="00A03E45" w:rsidRDefault="00DD15B7" w:rsidP="00DD15B7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2.2. Специалисты  проверяют каждое положение проекта муниципального нормативного правового акта на наличие коррупциогенных факторов в соответствии с методикой, определенной Правительством Российской Федерации.</w:t>
      </w:r>
    </w:p>
    <w:p w:rsidR="00DD15B7" w:rsidRPr="00A03E45" w:rsidRDefault="00DD15B7" w:rsidP="00DD15B7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2.3. Срок проведения антикоррупционной экспертизы проекта муниципального нормативного правового акта составляет не более 10 рабочих дней со дня его представления на антикоррупционную экспертизу.</w:t>
      </w:r>
    </w:p>
    <w:p w:rsidR="00DD15B7" w:rsidRPr="00A03E45" w:rsidRDefault="00DD15B7" w:rsidP="00DD15B7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2.4. По результатам антикоррупционной экспертизы составляется заключение по форме согласно приложению к настоящему Порядку. </w:t>
      </w:r>
    </w:p>
    <w:p w:rsidR="00DD15B7" w:rsidRPr="00A03E45" w:rsidRDefault="00DD15B7" w:rsidP="00DD15B7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2.5. В заключении отражаются выявленные положения проекта муниципального нормативного правового акта,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соответствующих коррупциогенных факторов со ссылкой на положения методики, определенной Правительством Российской Федерации. В заключении могут быть отражены возможные негативные последствия сохранения в проекте муниципального нормативного правового акта выявленных коррупциогенных факторов.</w:t>
      </w:r>
    </w:p>
    <w:p w:rsidR="00DD15B7" w:rsidRPr="00A03E45" w:rsidRDefault="00DD15B7" w:rsidP="00DD15B7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lastRenderedPageBreak/>
        <w:t>2.6. Выявленные при проведении антикоррупционной экспертизы проекта муниципального нормативного правового акта положения, не относящиеся к коррупциогенным факторам, но которые могут способствовать созданию условий для проявления коррупции, также указываются в заключении.</w:t>
      </w:r>
    </w:p>
    <w:p w:rsidR="00DD15B7" w:rsidRPr="00A03E45" w:rsidRDefault="00DD15B7" w:rsidP="00DD15B7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2.7. Заключение носит рекомендательный характер. </w:t>
      </w:r>
    </w:p>
    <w:p w:rsidR="00DD15B7" w:rsidRPr="00A03E45" w:rsidRDefault="00DD15B7" w:rsidP="00DD15B7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2.8. Проект муниципального нормативного правового акта вместе с заключением по результатам антикоррупционной экспертизы вносится на рассмотрение Совета депутатов.</w:t>
      </w:r>
    </w:p>
    <w:p w:rsidR="00DD15B7" w:rsidRPr="00A03E45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3. Антикоррупционная экспертиза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муниципальных нормативных правовых актов Совета депутатов Троицкого сельсовета Карасукского района Новосибирской области 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DD15B7" w:rsidRPr="00A03E45" w:rsidRDefault="00DD15B7" w:rsidP="00DD15B7">
      <w:pPr>
        <w:spacing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3.1. Антикоррупционная экспертиза муниципальных нормативных правовых актов </w:t>
      </w:r>
      <w:r w:rsidRPr="00A03E45">
        <w:rPr>
          <w:rFonts w:ascii="Arial" w:hAnsi="Arial" w:cs="Arial"/>
          <w:bCs/>
          <w:sz w:val="16"/>
          <w:szCs w:val="16"/>
        </w:rPr>
        <w:t>Совета депутатов Троицкого  сельсовета Карасукского района Новосибирской области</w:t>
      </w:r>
      <w:r w:rsidRPr="00A03E45">
        <w:rPr>
          <w:rFonts w:ascii="Arial" w:hAnsi="Arial" w:cs="Arial"/>
          <w:sz w:val="16"/>
          <w:szCs w:val="16"/>
        </w:rPr>
        <w:t xml:space="preserve"> проводится по предложению главы муниципального образования или по инициативе постоянных комиссий Совета депутатов.</w:t>
      </w:r>
    </w:p>
    <w:p w:rsidR="00DD15B7" w:rsidRPr="00A03E45" w:rsidRDefault="00DD15B7" w:rsidP="00DD15B7">
      <w:pPr>
        <w:spacing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3.2. Антикоррупционная экспертиза муниципальных нормативных правовых актов проводится в соответствии с пунктами 2.2 – 2.6 настоящего Порядка. </w:t>
      </w:r>
    </w:p>
    <w:p w:rsidR="00DD15B7" w:rsidRPr="00A03E45" w:rsidRDefault="00DD15B7" w:rsidP="00DD15B7">
      <w:pPr>
        <w:spacing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3.3. Заключение носит рекомендательный характер. </w:t>
      </w:r>
    </w:p>
    <w:p w:rsidR="00DD15B7" w:rsidRPr="00A03E45" w:rsidRDefault="00DD15B7" w:rsidP="00DD15B7">
      <w:pPr>
        <w:spacing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3.4. Муниципальный нормативный правовой акт вместе с заключением, подготовленным по результатам проведения антикоррупционной экспертизы, вносится на рассмотрение Совета депутатов для принятия мер по устранению выявленных коррупциогенных факторов.</w:t>
      </w:r>
    </w:p>
    <w:p w:rsidR="00DD15B7" w:rsidRPr="00A03E45" w:rsidRDefault="00DD15B7" w:rsidP="00DD15B7">
      <w:pPr>
        <w:spacing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A03E45">
        <w:rPr>
          <w:rFonts w:ascii="Arial" w:hAnsi="Arial" w:cs="Arial"/>
          <w:bCs/>
          <w:sz w:val="16"/>
          <w:szCs w:val="16"/>
        </w:rPr>
        <w:t xml:space="preserve">Приложение </w:t>
      </w:r>
    </w:p>
    <w:p w:rsidR="00DD15B7" w:rsidRPr="00A03E45" w:rsidRDefault="00DD15B7" w:rsidP="00DD15B7">
      <w:pPr>
        <w:spacing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A03E45">
        <w:rPr>
          <w:rFonts w:ascii="Arial" w:hAnsi="Arial" w:cs="Arial"/>
          <w:bCs/>
          <w:sz w:val="16"/>
          <w:szCs w:val="16"/>
        </w:rPr>
        <w:t xml:space="preserve">к Порядку проведения антикоррупционной экспертизы </w:t>
      </w:r>
    </w:p>
    <w:p w:rsidR="00DD15B7" w:rsidRPr="00A03E45" w:rsidRDefault="00DD15B7" w:rsidP="00DD15B7">
      <w:pPr>
        <w:spacing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A03E45">
        <w:rPr>
          <w:rFonts w:ascii="Arial" w:hAnsi="Arial" w:cs="Arial"/>
          <w:bCs/>
          <w:sz w:val="16"/>
          <w:szCs w:val="16"/>
        </w:rPr>
        <w:t xml:space="preserve">муниципальных нормативных правовых актов и проектов муниципальных </w:t>
      </w:r>
    </w:p>
    <w:p w:rsidR="00DD15B7" w:rsidRPr="00A03E45" w:rsidRDefault="00DD15B7" w:rsidP="00DD15B7">
      <w:pPr>
        <w:spacing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A03E45">
        <w:rPr>
          <w:rFonts w:ascii="Arial" w:hAnsi="Arial" w:cs="Arial"/>
          <w:bCs/>
          <w:sz w:val="16"/>
          <w:szCs w:val="16"/>
        </w:rPr>
        <w:t>нормативных правовых актов Совета депутатов</w:t>
      </w:r>
    </w:p>
    <w:p w:rsidR="00DD15B7" w:rsidRPr="00A03E45" w:rsidRDefault="00DD15B7" w:rsidP="00DD15B7">
      <w:pPr>
        <w:spacing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A03E45">
        <w:rPr>
          <w:rFonts w:ascii="Arial" w:hAnsi="Arial" w:cs="Arial"/>
          <w:bCs/>
          <w:sz w:val="16"/>
          <w:szCs w:val="16"/>
        </w:rPr>
        <w:t>Троицкого сельсовета</w:t>
      </w:r>
    </w:p>
    <w:p w:rsidR="00DD15B7" w:rsidRPr="00A03E45" w:rsidRDefault="00DD15B7" w:rsidP="00DD15B7">
      <w:pPr>
        <w:spacing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A03E45">
        <w:rPr>
          <w:rFonts w:ascii="Arial" w:hAnsi="Arial" w:cs="Arial"/>
          <w:bCs/>
          <w:sz w:val="16"/>
          <w:szCs w:val="16"/>
        </w:rPr>
        <w:t>Карасукского района</w:t>
      </w:r>
    </w:p>
    <w:p w:rsidR="00DD15B7" w:rsidRPr="00A03E45" w:rsidRDefault="00DD15B7" w:rsidP="00DD15B7">
      <w:pPr>
        <w:spacing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A03E45">
        <w:rPr>
          <w:rFonts w:ascii="Arial" w:hAnsi="Arial" w:cs="Arial"/>
          <w:bCs/>
          <w:sz w:val="16"/>
          <w:szCs w:val="16"/>
        </w:rPr>
        <w:t>Новосибирской области</w:t>
      </w:r>
    </w:p>
    <w:p w:rsidR="00DD15B7" w:rsidRPr="00A03E45" w:rsidRDefault="00DD15B7" w:rsidP="00DD15B7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bCs/>
          <w:sz w:val="16"/>
          <w:szCs w:val="16"/>
        </w:rPr>
        <w:t xml:space="preserve"> </w:t>
      </w:r>
    </w:p>
    <w:p w:rsidR="00DD15B7" w:rsidRPr="00A03E45" w:rsidRDefault="00DD15B7" w:rsidP="00DD15B7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 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Заключение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>по результатам проведения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 xml:space="preserve">антикоррупционной экспертизы 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03E45">
        <w:rPr>
          <w:rFonts w:ascii="Arial" w:hAnsi="Arial" w:cs="Arial"/>
          <w:b/>
          <w:bCs/>
          <w:sz w:val="16"/>
          <w:szCs w:val="16"/>
        </w:rPr>
        <w:t xml:space="preserve">__________________________________________________________________________________________ </w:t>
      </w:r>
      <w:r w:rsidRPr="00A03E45">
        <w:rPr>
          <w:rFonts w:ascii="Arial" w:hAnsi="Arial" w:cs="Arial"/>
          <w:i/>
          <w:sz w:val="16"/>
          <w:szCs w:val="16"/>
        </w:rPr>
        <w:t xml:space="preserve">реквизиты муниципального нормативного правового акта (проекта муниципального нормативного правового акта) Совета депутатов </w:t>
      </w:r>
      <w:r w:rsidRPr="00A03E45">
        <w:rPr>
          <w:rFonts w:ascii="Arial" w:hAnsi="Arial" w:cs="Arial"/>
          <w:bCs/>
          <w:i/>
          <w:sz w:val="16"/>
          <w:szCs w:val="16"/>
        </w:rPr>
        <w:t>Троицкого</w:t>
      </w:r>
      <w:r w:rsidRPr="00A03E45">
        <w:rPr>
          <w:rFonts w:ascii="Arial" w:hAnsi="Arial" w:cs="Arial"/>
          <w:i/>
          <w:sz w:val="16"/>
          <w:szCs w:val="16"/>
        </w:rPr>
        <w:t xml:space="preserve"> сельсовета Карасукского района Новосибирской области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 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__________________________________________________________________________________________                        </w:t>
      </w:r>
      <w:r w:rsidRPr="00A03E45">
        <w:rPr>
          <w:rFonts w:ascii="Arial" w:hAnsi="Arial" w:cs="Arial"/>
          <w:i/>
          <w:iCs/>
          <w:sz w:val="16"/>
          <w:szCs w:val="16"/>
        </w:rPr>
        <w:t>(указывается фамилия, имя, отчество лица, проводившего антикоррупционную экспертизу)</w:t>
      </w:r>
    </w:p>
    <w:p w:rsidR="00DD15B7" w:rsidRPr="00A03E45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в соответствии с частью 4 статьи 3 Федерального закона от 17 июля 2009 года № 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муниципальных нормативных правовых актов и проектов муниципальных нормативных правовых актов, утвержденным решением Совета депутатов, проведена антикоррупционная экспертиза 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__________________________________________________________________________________________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03E45">
        <w:rPr>
          <w:rFonts w:ascii="Arial" w:hAnsi="Arial" w:cs="Arial"/>
          <w:i/>
          <w:sz w:val="16"/>
          <w:szCs w:val="16"/>
        </w:rPr>
        <w:t xml:space="preserve">реквизиты муниципального нормативного правового акта 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03E45">
        <w:rPr>
          <w:rFonts w:ascii="Arial" w:hAnsi="Arial" w:cs="Arial"/>
          <w:i/>
          <w:sz w:val="16"/>
          <w:szCs w:val="16"/>
        </w:rPr>
        <w:lastRenderedPageBreak/>
        <w:t>(проекта муниципального нормативного правового акта) Совета депутатов</w:t>
      </w:r>
    </w:p>
    <w:p w:rsidR="00DD15B7" w:rsidRPr="00A03E45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в целях выявления в нем коррупциогенных факторов и их последующего устранения.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В представленном ___________________________________________________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03E45">
        <w:rPr>
          <w:rFonts w:ascii="Arial" w:hAnsi="Arial" w:cs="Arial"/>
          <w:i/>
          <w:sz w:val="16"/>
          <w:szCs w:val="16"/>
        </w:rPr>
        <w:t xml:space="preserve">                                                    реквизиты муниципального нормативного правового акта (проекта муниципального       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03E45">
        <w:rPr>
          <w:rFonts w:ascii="Arial" w:hAnsi="Arial" w:cs="Arial"/>
          <w:i/>
          <w:sz w:val="16"/>
          <w:szCs w:val="16"/>
        </w:rPr>
        <w:t xml:space="preserve">                                             нормативного правового акта) Совета депутатов </w:t>
      </w:r>
    </w:p>
    <w:p w:rsidR="00DD15B7" w:rsidRPr="00A03E45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выявлены коррупциогенные факторы: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  ________________________________________________________________________________________.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03E45">
        <w:rPr>
          <w:rFonts w:ascii="Arial" w:hAnsi="Arial" w:cs="Arial"/>
          <w:i/>
          <w:sz w:val="16"/>
          <w:szCs w:val="16"/>
        </w:rPr>
        <w:t xml:space="preserve">(указываются структурные единицы документа (разделы, главы, статьи, части, пункты, подпункты, абзацы) и соответствующие коррупциогенные факторы со ссылкой на положения методики, </w:t>
      </w:r>
    </w:p>
    <w:p w:rsidR="00DD15B7" w:rsidRPr="00A03E45" w:rsidRDefault="00DD15B7" w:rsidP="00DD15B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03E45">
        <w:rPr>
          <w:rFonts w:ascii="Arial" w:hAnsi="Arial" w:cs="Arial"/>
          <w:i/>
          <w:sz w:val="16"/>
          <w:szCs w:val="16"/>
        </w:rPr>
        <w:t>определенной Правительством Российской Федерации)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 </w:t>
      </w:r>
    </w:p>
    <w:p w:rsidR="00DD15B7" w:rsidRPr="00A03E45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В целях устранения выявленных коррупциогенных факторов предлагается___________________________________________________________________________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3E45">
        <w:rPr>
          <w:rFonts w:ascii="Arial" w:hAnsi="Arial" w:cs="Arial"/>
          <w:i/>
          <w:sz w:val="16"/>
          <w:szCs w:val="16"/>
        </w:rPr>
        <w:t xml:space="preserve">                                                    (указывается способ устранения коррупциогенных факторов: исключение из текста 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3E45">
        <w:rPr>
          <w:rFonts w:ascii="Arial" w:hAnsi="Arial" w:cs="Arial"/>
          <w:i/>
          <w:sz w:val="16"/>
          <w:szCs w:val="16"/>
        </w:rPr>
        <w:t xml:space="preserve">                                                 документа, изложение его в другой редакции, внесение иных изменений или иной способ). 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              __________________________                                                          ____________________________</w:t>
      </w:r>
    </w:p>
    <w:p w:rsidR="00DD15B7" w:rsidRPr="00A03E45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                             (подпись)                                                                                                   (Ф.И.О.)</w:t>
      </w:r>
    </w:p>
    <w:p w:rsidR="00DD15B7" w:rsidRPr="0047197A" w:rsidRDefault="00DD15B7" w:rsidP="00DD15B7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D15B7" w:rsidRPr="0047197A" w:rsidRDefault="00DD15B7" w:rsidP="00DD15B7">
      <w:pPr>
        <w:spacing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center"/>
        <w:outlineLvl w:val="0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СОВЕТ ДЕПУТАТОВ</w:t>
      </w:r>
    </w:p>
    <w:p w:rsidR="00DD15B7" w:rsidRPr="0047197A" w:rsidRDefault="00DD15B7" w:rsidP="00DD15B7">
      <w:pPr>
        <w:spacing w:line="240" w:lineRule="auto"/>
        <w:jc w:val="center"/>
        <w:outlineLvl w:val="0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ТРОИЦКОГО СЕЛЬСОВЕТА</w:t>
      </w:r>
    </w:p>
    <w:p w:rsidR="00DD15B7" w:rsidRPr="0047197A" w:rsidRDefault="00DD15B7" w:rsidP="00DD15B7">
      <w:pPr>
        <w:spacing w:line="240" w:lineRule="auto"/>
        <w:jc w:val="center"/>
        <w:outlineLvl w:val="0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Карасукского района Новосибирской области</w:t>
      </w: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Шестого  созыва</w:t>
      </w:r>
    </w:p>
    <w:p w:rsidR="00DD15B7" w:rsidRPr="0047197A" w:rsidRDefault="00DD15B7" w:rsidP="00DD15B7">
      <w:pPr>
        <w:spacing w:line="240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Р Е Ш Е Н И Е № 30</w:t>
      </w: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(  седьмой  сессии )</w:t>
      </w: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>26 .07.2021г.                                                                                       с.Троицкое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bCs/>
          <w:sz w:val="16"/>
          <w:szCs w:val="16"/>
        </w:rPr>
      </w:pPr>
    </w:p>
    <w:p w:rsidR="00DD15B7" w:rsidRPr="0047197A" w:rsidRDefault="00DD15B7" w:rsidP="00DD15B7">
      <w:pPr>
        <w:spacing w:line="240" w:lineRule="auto"/>
        <w:outlineLvl w:val="0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>Об утверждении отчета об исполнении бюджета</w:t>
      </w:r>
    </w:p>
    <w:p w:rsidR="00DD15B7" w:rsidRPr="0047197A" w:rsidRDefault="00DD15B7" w:rsidP="00DD15B7">
      <w:pPr>
        <w:spacing w:line="240" w:lineRule="auto"/>
        <w:outlineLvl w:val="0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>Троицкого сельсовета  Карасукского района</w:t>
      </w:r>
    </w:p>
    <w:p w:rsidR="00DD15B7" w:rsidRPr="0047197A" w:rsidRDefault="00DD15B7" w:rsidP="00DD15B7">
      <w:pPr>
        <w:spacing w:line="240" w:lineRule="auto"/>
        <w:outlineLvl w:val="0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>Новосибирской области за  2020 год.</w:t>
      </w:r>
    </w:p>
    <w:p w:rsidR="00DD15B7" w:rsidRPr="0047197A" w:rsidRDefault="00DD15B7" w:rsidP="00DD15B7">
      <w:pPr>
        <w:spacing w:line="240" w:lineRule="auto"/>
        <w:outlineLvl w:val="0"/>
        <w:rPr>
          <w:rFonts w:ascii="Arial" w:hAnsi="Arial" w:cs="Arial"/>
          <w:bCs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В соответствии с Бюджетным кодексом Российской Федерации и Положением о бюджетном устройстве  и  бюджетном процессе Троицкого    сельсовета, экспертной оценкой отчета об  исполнении      бюджета   Троицкого сельсовета   Карасукского  района  Новосибирской  области    за  2020 год,  Совет депутатов Троицкого сельсовета   Карасукского  района  Новосибирской  области. 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РЕШИЛ:</w:t>
      </w:r>
    </w:p>
    <w:p w:rsidR="00DD15B7" w:rsidRPr="0047197A" w:rsidRDefault="00DD15B7" w:rsidP="00DD15B7">
      <w:pPr>
        <w:spacing w:line="240" w:lineRule="auto"/>
        <w:outlineLvl w:val="0"/>
        <w:rPr>
          <w:rFonts w:ascii="Arial" w:hAnsi="Arial" w:cs="Arial"/>
          <w:bCs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1.Отчет об исполнении бюджета Троицкого сельсовета Карасукского района Новосибирской области за  2020 год утвердить .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1.1.По доходной части в сумме -10 956. 248тыс. рублей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lastRenderedPageBreak/>
        <w:t>1.2.По расходной части в сумме  -11 769.524 тыс. рублей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1.3.С превышением расходов  над доходами (дефицит бюджета ) –813.275 тыс.руб.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2</w:t>
      </w:r>
      <w:r w:rsidRPr="0047197A">
        <w:rPr>
          <w:rFonts w:ascii="Arial" w:hAnsi="Arial" w:cs="Arial"/>
          <w:sz w:val="16"/>
          <w:szCs w:val="16"/>
        </w:rPr>
        <w:t>.Утвердить     кассовое    исполнение    доходов     бюджета   Троицкого   сельсовета Карасукского района Новосибирской области  за 2020 год согласно  приложению  №1 к настоящему решению;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3.</w:t>
      </w:r>
      <w:r w:rsidRPr="0047197A">
        <w:rPr>
          <w:rFonts w:ascii="Arial" w:hAnsi="Arial" w:cs="Arial"/>
          <w:sz w:val="16"/>
          <w:szCs w:val="16"/>
        </w:rPr>
        <w:t xml:space="preserve">  Утвердить    кассовое   исполнение   расходов   бюджета    Троицкого    сельсовета Карасукского района Новосибирской области за 2020 год: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3.1.  по разделам, подразделам, целевым статьям и видам   расходов в ведомственной  структуре согласно приложению № 2  к настоящему решению;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4</w:t>
      </w:r>
      <w:r w:rsidRPr="0047197A">
        <w:rPr>
          <w:rFonts w:ascii="Arial" w:hAnsi="Arial" w:cs="Arial"/>
          <w:sz w:val="16"/>
          <w:szCs w:val="16"/>
        </w:rPr>
        <w:t>.Утвердить   кассовое   исполнение   источников   финансирования   дефицита   бюджета Троицкого    сельсовета Карасукского района Новосибирской области за 2020 год согласно приложению № 3 к настоящему решению;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5</w:t>
      </w:r>
      <w:r w:rsidRPr="0047197A">
        <w:rPr>
          <w:rFonts w:ascii="Arial" w:hAnsi="Arial" w:cs="Arial"/>
          <w:sz w:val="16"/>
          <w:szCs w:val="16"/>
        </w:rPr>
        <w:t xml:space="preserve">. Настоящее решение вступает в силу со дня его  официального опубликования.   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 xml:space="preserve">6. </w:t>
      </w:r>
      <w:r w:rsidRPr="0047197A">
        <w:rPr>
          <w:rFonts w:ascii="Arial" w:hAnsi="Arial" w:cs="Arial"/>
          <w:sz w:val="16"/>
          <w:szCs w:val="16"/>
        </w:rPr>
        <w:t>Опубликовать настоящее решение  в газете «Вестник Троицкого сельсовета».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7.</w:t>
      </w:r>
      <w:r w:rsidRPr="0047197A">
        <w:rPr>
          <w:rFonts w:ascii="Arial" w:hAnsi="Arial" w:cs="Arial"/>
          <w:sz w:val="16"/>
          <w:szCs w:val="16"/>
        </w:rPr>
        <w:t xml:space="preserve"> Контроль за исполнением решения возложить на постоянную комиссию представительного органа Троицкого сельсовета Карасукского района Новосибирской области.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Глава Троицкого сельсовета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Карасукского района 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Новосибирской области                                                           С.И. Шимко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bCs/>
          <w:sz w:val="16"/>
          <w:szCs w:val="16"/>
        </w:rPr>
      </w:pPr>
    </w:p>
    <w:p w:rsidR="00DD15B7" w:rsidRPr="0047197A" w:rsidRDefault="00DD15B7" w:rsidP="00DD15B7">
      <w:pPr>
        <w:spacing w:line="240" w:lineRule="auto"/>
        <w:outlineLvl w:val="0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>Председатель Совета депутатов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Троицкого сельсовета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Карасукского района </w:t>
      </w:r>
    </w:p>
    <w:p w:rsidR="00DD15B7" w:rsidRPr="0047197A" w:rsidRDefault="00DD15B7" w:rsidP="00DD15B7">
      <w:pPr>
        <w:spacing w:line="240" w:lineRule="auto"/>
        <w:outlineLvl w:val="0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Новосибирской области                                                         Г.К Шевченко                     </w:t>
      </w:r>
    </w:p>
    <w:p w:rsidR="00DD15B7" w:rsidRPr="0047197A" w:rsidRDefault="00DD15B7" w:rsidP="00DD15B7">
      <w:pPr>
        <w:pStyle w:val="1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pStyle w:val="1"/>
        <w:jc w:val="right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Приложение 1 к решению   7 -ой сессии                                           </w:t>
      </w:r>
    </w:p>
    <w:p w:rsidR="00DD15B7" w:rsidRPr="0047197A" w:rsidRDefault="00DD15B7" w:rsidP="00DD15B7">
      <w:pPr>
        <w:pStyle w:val="1"/>
        <w:jc w:val="right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Совета депутатов Троицкого сельсовета</w:t>
      </w:r>
    </w:p>
    <w:p w:rsidR="00DD15B7" w:rsidRPr="0047197A" w:rsidRDefault="00DD15B7" w:rsidP="00DD15B7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Карасукского района Новосибирской области</w:t>
      </w:r>
    </w:p>
    <w:p w:rsidR="00DD15B7" w:rsidRPr="0047197A" w:rsidRDefault="00DD15B7" w:rsidP="00DD15B7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    от  26 .07.2021 г. № 30</w:t>
      </w:r>
    </w:p>
    <w:p w:rsidR="00DD15B7" w:rsidRPr="0047197A" w:rsidRDefault="00DD15B7" w:rsidP="00DD15B7">
      <w:pPr>
        <w:spacing w:line="240" w:lineRule="auto"/>
        <w:ind w:left="5812" w:firstLine="188"/>
        <w:jc w:val="both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Кассовое исполнение доходов бюджета Троицкого  сельсовета Карасукского района Новосибирской области    за 2020 год</w:t>
      </w:r>
    </w:p>
    <w:p w:rsidR="00DD15B7" w:rsidRPr="0047197A" w:rsidRDefault="00DD15B7" w:rsidP="00DD15B7">
      <w:pPr>
        <w:spacing w:line="240" w:lineRule="auto"/>
        <w:jc w:val="right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4253"/>
        <w:gridCol w:w="2977"/>
        <w:gridCol w:w="1417"/>
        <w:gridCol w:w="6"/>
        <w:gridCol w:w="1412"/>
      </w:tblGrid>
      <w:tr w:rsidR="00DD15B7" w:rsidRPr="0047197A" w:rsidTr="00EE1614">
        <w:trPr>
          <w:trHeight w:val="270"/>
        </w:trPr>
        <w:tc>
          <w:tcPr>
            <w:tcW w:w="4253" w:type="dxa"/>
            <w:noWrap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noWrap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noWrap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517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на 2020год</w:t>
            </w: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тыс. руб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 xml:space="preserve">Исполнено за </w:t>
            </w: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2020г</w:t>
            </w:r>
          </w:p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 xml:space="preserve">   тыс.руб</w:t>
            </w:r>
          </w:p>
        </w:tc>
      </w:tr>
      <w:tr w:rsidR="00DD15B7" w:rsidRPr="0047197A" w:rsidTr="00EE1614">
        <w:trPr>
          <w:trHeight w:val="51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51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51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51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51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51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517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11 144,638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10 956,248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000 1 00 00000 00 0000000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3464,38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3275</w:t>
            </w: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,99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182 1 01 00000 00 0000000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366.4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366,674</w:t>
            </w:r>
          </w:p>
        </w:tc>
      </w:tr>
      <w:tr w:rsidR="00DD15B7" w:rsidRPr="0047197A" w:rsidTr="00EE1614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182 1 01 02010 01 0000110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354.10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354,234</w:t>
            </w:r>
          </w:p>
        </w:tc>
      </w:tr>
      <w:tr w:rsidR="00DD15B7" w:rsidRPr="0047197A" w:rsidTr="00EE1614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 ,зарегистрированными в качестве индивидуальных предпринимателей , нотариусов , занимающихся частной практикой , адвокатов , учредивших адвокатский кабинеты и других лиц 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182 1 01 020</w:t>
            </w: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47197A">
              <w:rPr>
                <w:rFonts w:ascii="Arial" w:hAnsi="Arial" w:cs="Arial"/>
                <w:sz w:val="16"/>
                <w:szCs w:val="16"/>
              </w:rPr>
              <w:t>0 01 0000110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0,047</w:t>
            </w:r>
          </w:p>
        </w:tc>
      </w:tr>
      <w:tr w:rsidR="00DD15B7" w:rsidRPr="0047197A" w:rsidTr="00EE1614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182 1 01 02030 01 0000110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12.30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12,393</w:t>
            </w:r>
          </w:p>
        </w:tc>
      </w:tr>
      <w:tr w:rsidR="00DD15B7" w:rsidRPr="0047197A" w:rsidTr="00EE1614">
        <w:trPr>
          <w:trHeight w:val="42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100 1 03 00000 00 0000 000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1663,98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1473,984</w:t>
            </w:r>
          </w:p>
        </w:tc>
      </w:tr>
      <w:tr w:rsidR="00DD15B7" w:rsidRPr="0047197A" w:rsidTr="00EE1614">
        <w:trPr>
          <w:trHeight w:val="1841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100 1 03 02231 01 0000 110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761,93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679,857</w:t>
            </w:r>
          </w:p>
        </w:tc>
      </w:tr>
      <w:tr w:rsidR="00DD15B7" w:rsidRPr="0047197A" w:rsidTr="00EE1614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100 1 03 02241 01 0000 110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4,862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100 1 03 02251 01 0000 110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1022,1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914,599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100 1 03 02261 01 0000 110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-124,05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-125,334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182 1 05 00000 00 0000000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62.2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62,217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182 1 05 03010 01 0000110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62.2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62,217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182 1 06 00000 00 0000000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1279.1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1280,3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182 1 06 01000 00 0000110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100.3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101,357</w:t>
            </w:r>
          </w:p>
        </w:tc>
      </w:tr>
      <w:tr w:rsidR="00DD15B7" w:rsidRPr="0047197A" w:rsidTr="00EE1614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182 1 06 01030 10 0000110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100.3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101,357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182 1 06 06000 00 0000110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1178.8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1178,943</w:t>
            </w:r>
          </w:p>
        </w:tc>
      </w:tr>
      <w:tr w:rsidR="00DD15B7" w:rsidRPr="0047197A" w:rsidTr="00EE1614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 xml:space="preserve">Земельный налог с организаций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182 1 06 06030 00 0000110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356.2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356,277</w:t>
            </w:r>
          </w:p>
        </w:tc>
      </w:tr>
      <w:tr w:rsidR="00DD15B7" w:rsidRPr="0047197A" w:rsidTr="00EE1614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Земельный налог с организаций ,обладающих земельным участком 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182 1 06 06033 10 0000110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356.2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356,277</w:t>
            </w:r>
          </w:p>
        </w:tc>
      </w:tr>
      <w:tr w:rsidR="00DD15B7" w:rsidRPr="0047197A" w:rsidTr="00EE1614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182 1 06 06040 00 0000110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822.6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822,665</w:t>
            </w:r>
          </w:p>
        </w:tc>
      </w:tr>
      <w:tr w:rsidR="00DD15B7" w:rsidRPr="0047197A" w:rsidTr="00EE1614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Земельный налог с физических лиц  ,обладающих земельным участком 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182 1 06 06043 10 0000110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822.6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822,665</w:t>
            </w:r>
          </w:p>
        </w:tc>
      </w:tr>
      <w:tr w:rsidR="00DD15B7" w:rsidRPr="0047197A" w:rsidTr="00EE1614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011 1 11 00000 00 0000000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91.3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91,349</w:t>
            </w:r>
          </w:p>
        </w:tc>
      </w:tr>
      <w:tr w:rsidR="00DD15B7" w:rsidRPr="0047197A" w:rsidTr="00EE1614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011 1 11 05000 00 0000120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91.3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91,349</w:t>
            </w:r>
          </w:p>
        </w:tc>
      </w:tr>
      <w:tr w:rsidR="00DD15B7" w:rsidRPr="0047197A" w:rsidTr="00EE1614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011 1 11 05030 00 0000120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91.3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91,349</w:t>
            </w:r>
          </w:p>
        </w:tc>
      </w:tr>
      <w:tr w:rsidR="00DD15B7" w:rsidRPr="0047197A" w:rsidTr="00EE1614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011 1 11 05035 10 0000120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91.3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91,349</w:t>
            </w:r>
          </w:p>
        </w:tc>
      </w:tr>
      <w:tr w:rsidR="00DD15B7" w:rsidRPr="0047197A" w:rsidTr="00EE1614">
        <w:trPr>
          <w:trHeight w:val="78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011 1 13 02995 10 0000 130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1.463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011 2 00 00000 00 0000000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iCs/>
                <w:sz w:val="16"/>
                <w:szCs w:val="16"/>
              </w:rPr>
              <w:t>7680,258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iCs/>
                <w:sz w:val="16"/>
                <w:szCs w:val="16"/>
              </w:rPr>
              <w:t>7680,258</w:t>
            </w:r>
          </w:p>
        </w:tc>
      </w:tr>
      <w:tr w:rsidR="00DD15B7" w:rsidRPr="0047197A" w:rsidTr="00EE1614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011 2 02 00000 00 0000000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iCs/>
                <w:sz w:val="16"/>
                <w:szCs w:val="16"/>
              </w:rPr>
              <w:t>7646,658</w:t>
            </w:r>
          </w:p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iCs/>
                <w:sz w:val="16"/>
                <w:szCs w:val="16"/>
              </w:rPr>
              <w:t>7646,658</w:t>
            </w:r>
          </w:p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011 2 02 15000 00 0000150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6863,3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6863,3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011 2 02 15001 00 0000150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6863,3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6863,3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011 2 02 15001 10 0000150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6863,3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6863,3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011 2 02 20000 00 0000150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680.0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680.0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011 2 02 29999 00 0000150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680.0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680.0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011 2 02 29999 10 0000150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680.0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680.0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011 2 02 03000 00 0000150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103,358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103,358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011 2 02 35118 00 0000150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103,358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103,358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011 2 02 35118 10 0000150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103,358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103,358</w:t>
            </w:r>
          </w:p>
        </w:tc>
      </w:tr>
      <w:tr w:rsidR="00DD15B7" w:rsidRPr="0047197A" w:rsidTr="00EE1614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011 2 07 00000 00 0000 000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</w:tr>
      <w:tr w:rsidR="00DD15B7" w:rsidRPr="0047197A" w:rsidTr="00EE1614">
        <w:trPr>
          <w:trHeight w:val="9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011 2 07 05030 10 0000 150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</w:tr>
    </w:tbl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9748" w:type="dxa"/>
        <w:tblInd w:w="-392" w:type="dxa"/>
        <w:tblLayout w:type="fixed"/>
        <w:tblLook w:val="04A0"/>
      </w:tblPr>
      <w:tblGrid>
        <w:gridCol w:w="4361"/>
        <w:gridCol w:w="2977"/>
        <w:gridCol w:w="2410"/>
      </w:tblGrid>
      <w:tr w:rsidR="00DD15B7" w:rsidRPr="0047197A" w:rsidTr="00EE1614">
        <w:trPr>
          <w:trHeight w:val="270"/>
        </w:trPr>
        <w:tc>
          <w:tcPr>
            <w:tcW w:w="4361" w:type="dxa"/>
            <w:noWrap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noWrap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270"/>
        </w:trPr>
        <w:tc>
          <w:tcPr>
            <w:tcW w:w="4361" w:type="dxa"/>
            <w:noWrap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noWrap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  <w:sectPr w:rsidR="00DD15B7" w:rsidRPr="0047197A" w:rsidSect="0031158E">
          <w:headerReference w:type="default" r:id="rId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Приложение № 2  к решению  7-ой сессии    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Совета депутатов Троицкого сельсовета                           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Карасукского района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Новосибирской области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  26.07 .2021г. № 30</w:t>
      </w: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 xml:space="preserve">Кассовое   исполнение   расходов   бюджета    Троицкого    сельсовета Карасукского района Новосибирской области за 2020 год </w:t>
      </w: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 xml:space="preserve">по разделам, подразделам, целевым статьям и видам расходов классификации расходов Троицкого сельсовета </w:t>
      </w: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 xml:space="preserve">в ведомственной структуре.   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tabs>
          <w:tab w:val="left" w:pos="13815"/>
        </w:tabs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</w:t>
      </w:r>
    </w:p>
    <w:tbl>
      <w:tblPr>
        <w:tblW w:w="14173" w:type="dxa"/>
        <w:jc w:val="center"/>
        <w:tblInd w:w="-3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7"/>
        <w:gridCol w:w="831"/>
        <w:gridCol w:w="900"/>
        <w:gridCol w:w="679"/>
        <w:gridCol w:w="1506"/>
        <w:gridCol w:w="515"/>
        <w:gridCol w:w="1299"/>
        <w:gridCol w:w="1276"/>
      </w:tblGrid>
      <w:tr w:rsidR="00DD15B7" w:rsidRPr="0047197A" w:rsidTr="00EE1614">
        <w:trPr>
          <w:trHeight w:val="341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Главный</w:t>
            </w:r>
          </w:p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распорядитель, распорядитель средств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Раз.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Под.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ЦСТ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Утвержденные бюджетные назначения</w:t>
            </w: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на 2020год</w:t>
            </w:r>
          </w:p>
          <w:p w:rsidR="00DD15B7" w:rsidRPr="0047197A" w:rsidRDefault="00DD15B7" w:rsidP="00EE1614">
            <w:pPr>
              <w:spacing w:line="240" w:lineRule="auto"/>
              <w:ind w:right="1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тыс. руб</w:t>
            </w:r>
          </w:p>
        </w:tc>
        <w:tc>
          <w:tcPr>
            <w:tcW w:w="1276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 xml:space="preserve">Исполнено за </w:t>
            </w: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2020г</w:t>
            </w:r>
          </w:p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 xml:space="preserve">   тыс.руб</w:t>
            </w:r>
          </w:p>
        </w:tc>
      </w:tr>
      <w:tr w:rsidR="00DD15B7" w:rsidRPr="0047197A" w:rsidTr="00EE1614">
        <w:trPr>
          <w:trHeight w:val="341"/>
          <w:jc w:val="center"/>
        </w:trPr>
        <w:tc>
          <w:tcPr>
            <w:tcW w:w="7167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Администрация Троицкого сельсовета Карасукского района Новосибирской области</w:t>
            </w:r>
          </w:p>
        </w:tc>
        <w:tc>
          <w:tcPr>
            <w:tcW w:w="831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12935,238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11769,524</w:t>
            </w:r>
          </w:p>
        </w:tc>
      </w:tr>
      <w:tr w:rsidR="00DD15B7" w:rsidRPr="0047197A" w:rsidTr="00EE1614">
        <w:trPr>
          <w:trHeight w:val="34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ind w:right="1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4846.29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ind w:right="1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4634,430</w:t>
            </w:r>
          </w:p>
        </w:tc>
      </w:tr>
      <w:tr w:rsidR="00DD15B7" w:rsidRPr="0047197A" w:rsidTr="00EE1614">
        <w:trPr>
          <w:trHeight w:val="56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ind w:left="245" w:hanging="24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718,290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708,228</w:t>
            </w:r>
          </w:p>
        </w:tc>
      </w:tr>
      <w:tr w:rsidR="00DD15B7" w:rsidRPr="0047197A" w:rsidTr="00EE1614">
        <w:trPr>
          <w:trHeight w:val="330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ind w:left="245" w:hanging="24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718,290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708,228</w:t>
            </w:r>
          </w:p>
        </w:tc>
      </w:tr>
      <w:tr w:rsidR="00DD15B7" w:rsidRPr="0047197A" w:rsidTr="00EE1614">
        <w:trPr>
          <w:trHeight w:val="330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718,290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708,228</w:t>
            </w:r>
          </w:p>
        </w:tc>
      </w:tr>
      <w:tr w:rsidR="00DD15B7" w:rsidRPr="0047197A" w:rsidTr="00EE1614">
        <w:trPr>
          <w:trHeight w:val="330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718,290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708,228</w:t>
            </w:r>
          </w:p>
        </w:tc>
      </w:tr>
      <w:tr w:rsidR="00DD15B7" w:rsidRPr="0047197A" w:rsidTr="00EE1614">
        <w:trPr>
          <w:trHeight w:val="31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718,290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708,228</w:t>
            </w:r>
          </w:p>
        </w:tc>
      </w:tr>
      <w:tr w:rsidR="00DD15B7" w:rsidRPr="0047197A" w:rsidTr="00EE1614">
        <w:trPr>
          <w:trHeight w:val="650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3694,90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3517,102</w:t>
            </w:r>
          </w:p>
        </w:tc>
      </w:tr>
      <w:tr w:rsidR="00DD15B7" w:rsidRPr="0047197A" w:rsidTr="00EE1614">
        <w:trPr>
          <w:trHeight w:val="330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3656,8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3479,029</w:t>
            </w:r>
          </w:p>
        </w:tc>
      </w:tr>
      <w:tr w:rsidR="00DD15B7" w:rsidRPr="0047197A" w:rsidTr="00EE1614">
        <w:trPr>
          <w:trHeight w:val="330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2038.8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2035,983</w:t>
            </w:r>
          </w:p>
        </w:tc>
      </w:tr>
      <w:tr w:rsidR="00DD15B7" w:rsidRPr="0047197A" w:rsidTr="00EE1614">
        <w:trPr>
          <w:trHeight w:val="330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2038.8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2035,983</w:t>
            </w:r>
          </w:p>
        </w:tc>
      </w:tr>
      <w:tr w:rsidR="00DD15B7" w:rsidRPr="0047197A" w:rsidTr="00EE1614">
        <w:trPr>
          <w:trHeight w:val="136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1560.3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1386,406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1560.3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1386,406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56,640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56,640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38,072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38,072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38,072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40.00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288.1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288.1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99 0 00 00020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288.1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288.1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99 0 00 02020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288.1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288.1</w:t>
            </w:r>
          </w:p>
        </w:tc>
      </w:tr>
      <w:tr w:rsidR="00DD15B7" w:rsidRPr="0047197A" w:rsidTr="00EE1614">
        <w:trPr>
          <w:trHeight w:val="25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99 0 00 02020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288.1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288.1</w:t>
            </w:r>
          </w:p>
        </w:tc>
      </w:tr>
      <w:tr w:rsidR="00DD15B7" w:rsidRPr="0047197A" w:rsidTr="00EE1614">
        <w:trPr>
          <w:trHeight w:val="330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122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04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04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417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95.00</w:t>
            </w:r>
          </w:p>
        </w:tc>
      </w:tr>
      <w:tr w:rsidR="00DD15B7" w:rsidRPr="0047197A" w:rsidTr="00EE1614">
        <w:trPr>
          <w:trHeight w:val="417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95.00</w:t>
            </w:r>
          </w:p>
        </w:tc>
      </w:tr>
      <w:tr w:rsidR="00DD15B7" w:rsidRPr="0047197A" w:rsidTr="00EE1614">
        <w:trPr>
          <w:trHeight w:val="417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95.00</w:t>
            </w:r>
          </w:p>
        </w:tc>
      </w:tr>
      <w:tr w:rsidR="00DD15B7" w:rsidRPr="0047197A" w:rsidTr="00EE1614">
        <w:trPr>
          <w:trHeight w:val="333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90.00</w:t>
            </w:r>
          </w:p>
        </w:tc>
      </w:tr>
      <w:tr w:rsidR="00DD15B7" w:rsidRPr="0047197A" w:rsidTr="00EE1614">
        <w:trPr>
          <w:trHeight w:val="333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90.00</w:t>
            </w:r>
          </w:p>
        </w:tc>
      </w:tr>
      <w:tr w:rsidR="00DD15B7" w:rsidRPr="0047197A" w:rsidTr="00EE1614">
        <w:trPr>
          <w:trHeight w:val="333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</w:tr>
      <w:tr w:rsidR="00DD15B7" w:rsidRPr="0047197A" w:rsidTr="00EE1614">
        <w:trPr>
          <w:trHeight w:val="333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</w:tr>
      <w:tr w:rsidR="00DD15B7" w:rsidRPr="0047197A" w:rsidTr="00EE1614">
        <w:trPr>
          <w:trHeight w:val="333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103.358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103.358</w:t>
            </w:r>
          </w:p>
        </w:tc>
      </w:tr>
      <w:tr w:rsidR="00DD15B7" w:rsidRPr="0047197A" w:rsidTr="00EE1614">
        <w:trPr>
          <w:trHeight w:val="333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103.358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103.358</w:t>
            </w:r>
          </w:p>
        </w:tc>
      </w:tr>
      <w:tr w:rsidR="00DD15B7" w:rsidRPr="0047197A" w:rsidTr="00EE1614">
        <w:trPr>
          <w:trHeight w:val="333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103.358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103.358</w:t>
            </w:r>
          </w:p>
        </w:tc>
      </w:tr>
      <w:tr w:rsidR="00DD15B7" w:rsidRPr="0047197A" w:rsidTr="00EE1614">
        <w:trPr>
          <w:trHeight w:val="333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99" w:type="dxa"/>
            <w:shd w:val="clear" w:color="auto" w:fill="FFFFFF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103.358</w:t>
            </w:r>
          </w:p>
        </w:tc>
        <w:tc>
          <w:tcPr>
            <w:tcW w:w="1276" w:type="dxa"/>
            <w:shd w:val="clear" w:color="auto" w:fill="FFFFFF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103.358</w:t>
            </w:r>
          </w:p>
        </w:tc>
      </w:tr>
      <w:tr w:rsidR="00DD15B7" w:rsidRPr="0047197A" w:rsidTr="00EE1614">
        <w:trPr>
          <w:trHeight w:val="333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99" w:type="dxa"/>
            <w:shd w:val="clear" w:color="auto" w:fill="FFFFFF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103.358</w:t>
            </w:r>
          </w:p>
        </w:tc>
        <w:tc>
          <w:tcPr>
            <w:tcW w:w="1276" w:type="dxa"/>
            <w:shd w:val="clear" w:color="auto" w:fill="FFFFFF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103.358</w:t>
            </w:r>
          </w:p>
        </w:tc>
      </w:tr>
      <w:tr w:rsidR="00DD15B7" w:rsidRPr="0047197A" w:rsidTr="00EE1614">
        <w:trPr>
          <w:trHeight w:val="140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Национальная безопасность и правоохранительная  деятельность  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455.00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430,895</w:t>
            </w:r>
          </w:p>
        </w:tc>
      </w:tr>
      <w:tr w:rsidR="00DD15B7" w:rsidRPr="0047197A" w:rsidTr="00EE1614">
        <w:trPr>
          <w:trHeight w:val="397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523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523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30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30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445.00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430,895</w:t>
            </w: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445.00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430,895</w:t>
            </w: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99 0 00 81218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440.00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430,895</w:t>
            </w: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99 0 00 81218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440.00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430,895</w:t>
            </w: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99 0 00 81218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440.00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430,895</w:t>
            </w: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2632.29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2184,162</w:t>
            </w:r>
          </w:p>
        </w:tc>
      </w:tr>
      <w:tr w:rsidR="00DD15B7" w:rsidRPr="0047197A" w:rsidTr="00EE1614">
        <w:trPr>
          <w:trHeight w:val="35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2629.29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2184,162</w:t>
            </w:r>
          </w:p>
        </w:tc>
      </w:tr>
      <w:tr w:rsidR="00DD15B7" w:rsidRPr="0047197A" w:rsidTr="00EE1614">
        <w:trPr>
          <w:trHeight w:val="217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2629.290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2184,162</w:t>
            </w:r>
          </w:p>
        </w:tc>
      </w:tr>
      <w:tr w:rsidR="00DD15B7" w:rsidRPr="0047197A" w:rsidTr="00EE1614">
        <w:trPr>
          <w:trHeight w:val="21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2629.290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2184,162</w:t>
            </w:r>
          </w:p>
        </w:tc>
      </w:tr>
      <w:tr w:rsidR="00DD15B7" w:rsidRPr="0047197A" w:rsidTr="00EE1614">
        <w:trPr>
          <w:trHeight w:val="217"/>
          <w:jc w:val="center"/>
        </w:trPr>
        <w:tc>
          <w:tcPr>
            <w:tcW w:w="7167" w:type="dxa"/>
            <w:shd w:val="clear" w:color="auto" w:fill="FFFFFF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2629.290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2184,162</w:t>
            </w:r>
          </w:p>
        </w:tc>
      </w:tr>
      <w:tr w:rsidR="00DD15B7" w:rsidRPr="0047197A" w:rsidTr="00EE1614">
        <w:trPr>
          <w:trHeight w:val="471"/>
          <w:jc w:val="center"/>
        </w:trPr>
        <w:tc>
          <w:tcPr>
            <w:tcW w:w="7167" w:type="dxa"/>
            <w:shd w:val="clear" w:color="auto" w:fill="FFFFFF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217"/>
          <w:jc w:val="center"/>
        </w:trPr>
        <w:tc>
          <w:tcPr>
            <w:tcW w:w="7167" w:type="dxa"/>
            <w:shd w:val="clear" w:color="auto" w:fill="FFFFFF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217"/>
          <w:jc w:val="center"/>
        </w:trPr>
        <w:tc>
          <w:tcPr>
            <w:tcW w:w="7167" w:type="dxa"/>
            <w:shd w:val="clear" w:color="auto" w:fill="FFFFFF"/>
          </w:tcPr>
          <w:p w:rsidR="00DD15B7" w:rsidRPr="0047197A" w:rsidRDefault="00DD15B7" w:rsidP="00EE1614">
            <w:pPr>
              <w:tabs>
                <w:tab w:val="left" w:pos="3195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217"/>
          <w:jc w:val="center"/>
        </w:trPr>
        <w:tc>
          <w:tcPr>
            <w:tcW w:w="7167" w:type="dxa"/>
            <w:shd w:val="clear" w:color="auto" w:fill="FFFFFF"/>
          </w:tcPr>
          <w:p w:rsidR="00DD15B7" w:rsidRPr="0047197A" w:rsidRDefault="00DD15B7" w:rsidP="00EE1614">
            <w:pPr>
              <w:tabs>
                <w:tab w:val="left" w:pos="3195"/>
              </w:tabs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15B7" w:rsidRPr="0047197A" w:rsidTr="00EE1614">
        <w:trPr>
          <w:trHeight w:val="382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2807,4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2375,253</w:t>
            </w:r>
          </w:p>
        </w:tc>
      </w:tr>
      <w:tr w:rsidR="00DD15B7" w:rsidRPr="0047197A" w:rsidTr="00EE1614">
        <w:trPr>
          <w:trHeight w:val="271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2807,4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2375,253</w:t>
            </w:r>
          </w:p>
        </w:tc>
      </w:tr>
      <w:tr w:rsidR="00DD15B7" w:rsidRPr="0047197A" w:rsidTr="00EE1614">
        <w:trPr>
          <w:trHeight w:val="27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НСО 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360.00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311,397</w:t>
            </w:r>
          </w:p>
        </w:tc>
      </w:tr>
      <w:tr w:rsidR="00DD15B7" w:rsidRPr="0047197A" w:rsidTr="00EE1614">
        <w:trPr>
          <w:trHeight w:val="27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360.00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311,397</w:t>
            </w:r>
          </w:p>
        </w:tc>
      </w:tr>
      <w:tr w:rsidR="00DD15B7" w:rsidRPr="0047197A" w:rsidTr="00EE1614">
        <w:trPr>
          <w:trHeight w:val="27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360.00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311,397</w:t>
            </w:r>
          </w:p>
        </w:tc>
      </w:tr>
      <w:tr w:rsidR="00DD15B7" w:rsidRPr="0047197A" w:rsidTr="00EE1614">
        <w:trPr>
          <w:trHeight w:val="271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pStyle w:val="af5"/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Реализация проектов развития территорий муниципальных образований НСО, основанных на местных инициативах, в рамках государственной программы НСО Управление финансамиами 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99 0 00 70240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320.00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314,641</w:t>
            </w:r>
          </w:p>
        </w:tc>
      </w:tr>
      <w:tr w:rsidR="00DD15B7" w:rsidRPr="0047197A" w:rsidTr="00EE1614">
        <w:trPr>
          <w:trHeight w:val="27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99 0 00 70240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320.00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314,641</w:t>
            </w:r>
          </w:p>
        </w:tc>
      </w:tr>
      <w:tr w:rsidR="00DD15B7" w:rsidRPr="0047197A" w:rsidTr="00EE1614">
        <w:trPr>
          <w:trHeight w:val="27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99 0 00 70240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320.00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314,641</w:t>
            </w:r>
          </w:p>
        </w:tc>
      </w:tr>
      <w:tr w:rsidR="00DD15B7" w:rsidRPr="0047197A" w:rsidTr="00EE1614">
        <w:trPr>
          <w:trHeight w:val="271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pStyle w:val="af5"/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Софинансирование проектов  развития территорий муниципальных образований НСО, основанных на местных инициативах, в рамках государственной программы НСО Управление финансамиами 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99 0 00 </w:t>
            </w: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S</w:t>
            </w: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118,2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116,228</w:t>
            </w:r>
          </w:p>
        </w:tc>
      </w:tr>
      <w:tr w:rsidR="00DD15B7" w:rsidRPr="0047197A" w:rsidTr="00EE1614">
        <w:trPr>
          <w:trHeight w:val="27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99 0 00 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118,2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116,228</w:t>
            </w:r>
          </w:p>
        </w:tc>
      </w:tr>
      <w:tr w:rsidR="00DD15B7" w:rsidRPr="0047197A" w:rsidTr="00EE1614">
        <w:trPr>
          <w:trHeight w:val="27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 xml:space="preserve">99 0 00 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118,2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116,228</w:t>
            </w:r>
          </w:p>
        </w:tc>
      </w:tr>
      <w:tr w:rsidR="00DD15B7" w:rsidRPr="0047197A" w:rsidTr="00EE1614">
        <w:trPr>
          <w:trHeight w:val="271"/>
          <w:jc w:val="center"/>
        </w:trPr>
        <w:tc>
          <w:tcPr>
            <w:tcW w:w="7167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31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1259,2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913,682</w:t>
            </w:r>
          </w:p>
        </w:tc>
      </w:tr>
      <w:tr w:rsidR="00DD15B7" w:rsidRPr="0047197A" w:rsidTr="00EE1614">
        <w:trPr>
          <w:trHeight w:val="224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1257,2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913,065</w:t>
            </w:r>
          </w:p>
        </w:tc>
      </w:tr>
      <w:tr w:rsidR="00DD15B7" w:rsidRPr="0047197A" w:rsidTr="00EE1614">
        <w:trPr>
          <w:trHeight w:val="216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1257,2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913,065</w:t>
            </w:r>
          </w:p>
        </w:tc>
      </w:tr>
      <w:tr w:rsidR="00DD15B7" w:rsidRPr="0047197A" w:rsidTr="00EE1614">
        <w:trPr>
          <w:trHeight w:val="216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0,617</w:t>
            </w:r>
          </w:p>
        </w:tc>
      </w:tr>
      <w:tr w:rsidR="00DD15B7" w:rsidRPr="0047197A" w:rsidTr="00EE1614">
        <w:trPr>
          <w:trHeight w:val="216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0,617</w:t>
            </w:r>
          </w:p>
        </w:tc>
      </w:tr>
      <w:tr w:rsidR="00DD15B7" w:rsidRPr="0047197A" w:rsidTr="00EE1614">
        <w:trPr>
          <w:trHeight w:val="277"/>
          <w:jc w:val="center"/>
        </w:trPr>
        <w:tc>
          <w:tcPr>
            <w:tcW w:w="7167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Отдельные мероприятия ,осуществляемые по  благоустройству поселения</w:t>
            </w:r>
          </w:p>
        </w:tc>
        <w:tc>
          <w:tcPr>
            <w:tcW w:w="831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750.00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719,303</w:t>
            </w:r>
          </w:p>
        </w:tc>
      </w:tr>
      <w:tr w:rsidR="00DD15B7" w:rsidRPr="0047197A" w:rsidTr="00EE1614">
        <w:trPr>
          <w:trHeight w:val="277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99 0 00 76500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lastRenderedPageBreak/>
              <w:t>750.00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719,303</w:t>
            </w:r>
          </w:p>
        </w:tc>
      </w:tr>
      <w:tr w:rsidR="00DD15B7" w:rsidRPr="0047197A" w:rsidTr="00EE1614">
        <w:trPr>
          <w:trHeight w:val="311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750.00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719,303</w:t>
            </w:r>
          </w:p>
        </w:tc>
      </w:tr>
      <w:tr w:rsidR="00DD15B7" w:rsidRPr="0047197A" w:rsidTr="00EE1614">
        <w:trPr>
          <w:trHeight w:val="88"/>
          <w:jc w:val="center"/>
        </w:trPr>
        <w:tc>
          <w:tcPr>
            <w:tcW w:w="7167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31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1839.4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1790,294</w:t>
            </w:r>
          </w:p>
        </w:tc>
      </w:tr>
      <w:tr w:rsidR="00DD15B7" w:rsidRPr="0047197A" w:rsidTr="00EE1614">
        <w:trPr>
          <w:trHeight w:val="209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1839.4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1790,294</w:t>
            </w:r>
          </w:p>
        </w:tc>
      </w:tr>
      <w:tr w:rsidR="00DD15B7" w:rsidRPr="0047197A" w:rsidTr="00EE1614">
        <w:trPr>
          <w:trHeight w:val="138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1839.4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1790,294</w:t>
            </w:r>
          </w:p>
        </w:tc>
      </w:tr>
      <w:tr w:rsidR="00DD15B7" w:rsidRPr="0047197A" w:rsidTr="00EE1614">
        <w:trPr>
          <w:trHeight w:val="138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400.0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392,394</w:t>
            </w:r>
          </w:p>
        </w:tc>
      </w:tr>
      <w:tr w:rsidR="00DD15B7" w:rsidRPr="0047197A" w:rsidTr="00EE1614">
        <w:trPr>
          <w:trHeight w:val="138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400.0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392,394</w:t>
            </w:r>
          </w:p>
        </w:tc>
      </w:tr>
      <w:tr w:rsidR="00DD15B7" w:rsidRPr="0047197A" w:rsidTr="00EE1614">
        <w:trPr>
          <w:trHeight w:val="138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1439.4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1397,9</w:t>
            </w:r>
          </w:p>
        </w:tc>
      </w:tr>
      <w:tr w:rsidR="00DD15B7" w:rsidRPr="0047197A" w:rsidTr="00EE1614">
        <w:trPr>
          <w:trHeight w:val="138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900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15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1439.4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1397,9</w:t>
            </w:r>
          </w:p>
        </w:tc>
      </w:tr>
      <w:tr w:rsidR="00DD15B7" w:rsidRPr="0047197A" w:rsidTr="00EE1614">
        <w:trPr>
          <w:trHeight w:val="211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85.6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85,293</w:t>
            </w:r>
          </w:p>
        </w:tc>
      </w:tr>
      <w:tr w:rsidR="00DD15B7" w:rsidRPr="0047197A" w:rsidTr="00EE1614">
        <w:trPr>
          <w:trHeight w:val="154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85.6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85,293</w:t>
            </w:r>
          </w:p>
        </w:tc>
      </w:tr>
      <w:tr w:rsidR="00DD15B7" w:rsidRPr="0047197A" w:rsidTr="00EE1614">
        <w:trPr>
          <w:trHeight w:val="375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85.6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85,293</w:t>
            </w:r>
          </w:p>
        </w:tc>
      </w:tr>
      <w:tr w:rsidR="00DD15B7" w:rsidRPr="0047197A" w:rsidTr="00EE1614">
        <w:trPr>
          <w:trHeight w:val="375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85.6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85,293</w:t>
            </w:r>
          </w:p>
        </w:tc>
      </w:tr>
      <w:tr w:rsidR="00DD15B7" w:rsidRPr="0047197A" w:rsidTr="00EE1614">
        <w:trPr>
          <w:trHeight w:val="172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социальные выплаты населению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85.6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85,293</w:t>
            </w:r>
          </w:p>
        </w:tc>
      </w:tr>
      <w:tr w:rsidR="00DD15B7" w:rsidRPr="0047197A" w:rsidTr="00EE1614">
        <w:trPr>
          <w:trHeight w:val="172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85.6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85,293</w:t>
            </w:r>
          </w:p>
        </w:tc>
      </w:tr>
      <w:tr w:rsidR="00DD15B7" w:rsidRPr="0047197A" w:rsidTr="00EE1614">
        <w:trPr>
          <w:trHeight w:val="172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165.9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165,837</w:t>
            </w:r>
          </w:p>
        </w:tc>
      </w:tr>
      <w:tr w:rsidR="00DD15B7" w:rsidRPr="0047197A" w:rsidTr="00EE1614">
        <w:trPr>
          <w:trHeight w:val="172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99 0 00 00000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165.9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165,837</w:t>
            </w:r>
          </w:p>
        </w:tc>
      </w:tr>
      <w:tr w:rsidR="00DD15B7" w:rsidRPr="0047197A" w:rsidTr="00EE1614">
        <w:trPr>
          <w:trHeight w:val="172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165.9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165,837</w:t>
            </w:r>
          </w:p>
        </w:tc>
      </w:tr>
      <w:tr w:rsidR="00DD15B7" w:rsidRPr="0047197A" w:rsidTr="00EE1614">
        <w:trPr>
          <w:trHeight w:val="172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165.9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165,837</w:t>
            </w:r>
          </w:p>
        </w:tc>
      </w:tr>
      <w:tr w:rsidR="00DD15B7" w:rsidRPr="0047197A" w:rsidTr="00EE1614">
        <w:trPr>
          <w:trHeight w:val="172"/>
          <w:jc w:val="center"/>
        </w:trPr>
        <w:tc>
          <w:tcPr>
            <w:tcW w:w="7167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31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0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299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165.9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165,837</w:t>
            </w:r>
          </w:p>
        </w:tc>
      </w:tr>
      <w:tr w:rsidR="00DD15B7" w:rsidRPr="0047197A" w:rsidTr="00EE1614">
        <w:trPr>
          <w:trHeight w:val="330"/>
          <w:jc w:val="center"/>
        </w:trPr>
        <w:tc>
          <w:tcPr>
            <w:tcW w:w="7167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31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9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Align w:val="bottom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</w:rPr>
              <w:t>12935.238</w:t>
            </w:r>
          </w:p>
        </w:tc>
        <w:tc>
          <w:tcPr>
            <w:tcW w:w="1276" w:type="dxa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b/>
                <w:sz w:val="16"/>
                <w:szCs w:val="16"/>
                <w:lang w:val="en-US"/>
              </w:rPr>
              <w:t>11 769,524</w:t>
            </w:r>
          </w:p>
        </w:tc>
      </w:tr>
    </w:tbl>
    <w:p w:rsidR="00DD15B7" w:rsidRPr="0047197A" w:rsidRDefault="00DD15B7" w:rsidP="00DD15B7">
      <w:pPr>
        <w:tabs>
          <w:tab w:val="left" w:pos="13815"/>
        </w:tabs>
        <w:spacing w:line="240" w:lineRule="auto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Тыс.руб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  <w:sectPr w:rsidR="00DD15B7" w:rsidRPr="0047197A" w:rsidSect="0031158E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DD15B7" w:rsidRPr="0047197A" w:rsidRDefault="00DD15B7" w:rsidP="00DD15B7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lastRenderedPageBreak/>
        <w:t xml:space="preserve">                                                                  </w:t>
      </w:r>
      <w:r w:rsidRPr="0047197A">
        <w:rPr>
          <w:rFonts w:ascii="Arial" w:hAnsi="Arial" w:cs="Arial"/>
          <w:sz w:val="16"/>
          <w:szCs w:val="16"/>
        </w:rPr>
        <w:t xml:space="preserve">Приложение № 3  к решению   7 -ой сессии    </w:t>
      </w:r>
    </w:p>
    <w:p w:rsidR="00DD15B7" w:rsidRPr="0047197A" w:rsidRDefault="00DD15B7" w:rsidP="00DD15B7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                     Совета депутатов Троицкого сельсовета                           </w:t>
      </w:r>
    </w:p>
    <w:p w:rsidR="00DD15B7" w:rsidRPr="0047197A" w:rsidRDefault="00DD15B7" w:rsidP="00DD15B7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                     Карасукского района</w:t>
      </w:r>
    </w:p>
    <w:p w:rsidR="00DD15B7" w:rsidRPr="0047197A" w:rsidRDefault="00DD15B7" w:rsidP="00DD15B7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                     Новосибирской области</w:t>
      </w:r>
    </w:p>
    <w:p w:rsidR="00DD15B7" w:rsidRPr="0047197A" w:rsidRDefault="00DD15B7" w:rsidP="00DD15B7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                                                              от  26.07.2021 № 30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 xml:space="preserve">Кассовое исполнение Источников  финансирования дефицита бюджета Троицкого сельсовета Карасукского района за 2020 год </w:t>
      </w: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332" w:type="dxa"/>
        <w:tblInd w:w="-577" w:type="dxa"/>
        <w:tblLayout w:type="fixed"/>
        <w:tblLook w:val="0000"/>
      </w:tblPr>
      <w:tblGrid>
        <w:gridCol w:w="2268"/>
        <w:gridCol w:w="3379"/>
        <w:gridCol w:w="1842"/>
        <w:gridCol w:w="1843"/>
      </w:tblGrid>
      <w:tr w:rsidR="00DD15B7" w:rsidRPr="0047197A" w:rsidTr="00EE1614">
        <w:trPr>
          <w:trHeight w:val="142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Наименование кода группы, подгруппы, статьи , вида источника финансирования дефицитов  бюджета ,кода классификации операций сектора государственного управления, относящихся к источникам  финансирования дефицитов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Кассовое исполнение</w:t>
            </w: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Кассовое исполнение</w:t>
            </w: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</w:tr>
      <w:tr w:rsidR="00DD15B7" w:rsidRPr="0047197A" w:rsidTr="00EE161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5B7" w:rsidRPr="0047197A" w:rsidRDefault="00DD15B7" w:rsidP="00EE161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01 05 00 00 00 0000 000 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1 790,6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813,275</w:t>
            </w:r>
          </w:p>
        </w:tc>
      </w:tr>
      <w:tr w:rsidR="00DD15B7" w:rsidRPr="0047197A" w:rsidTr="00EE1614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5B7" w:rsidRPr="0047197A" w:rsidRDefault="00DD15B7" w:rsidP="00EE161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bCs/>
                <w:sz w:val="16"/>
                <w:szCs w:val="16"/>
              </w:rPr>
              <w:t>01 05 02 01 10 0000 500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 остатков  средств 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-11 144,638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-10 956,248</w:t>
            </w:r>
          </w:p>
        </w:tc>
      </w:tr>
      <w:tr w:rsidR="00DD15B7" w:rsidRPr="0047197A" w:rsidTr="00EE1614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01 05 02 01 10 0000 510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-11 144,638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-10 956,248</w:t>
            </w:r>
          </w:p>
        </w:tc>
      </w:tr>
      <w:tr w:rsidR="00DD15B7" w:rsidRPr="0047197A" w:rsidTr="00EE1614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5B7" w:rsidRPr="0047197A" w:rsidRDefault="00DD15B7" w:rsidP="00EE161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bCs/>
                <w:sz w:val="16"/>
                <w:szCs w:val="16"/>
              </w:rPr>
              <w:t>01 05 02 01 10 0000 600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 остатков  средств 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12</w:t>
            </w: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7197A">
              <w:rPr>
                <w:rFonts w:ascii="Arial" w:hAnsi="Arial" w:cs="Arial"/>
                <w:sz w:val="16"/>
                <w:szCs w:val="16"/>
              </w:rPr>
              <w:t>935.238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11 769,524</w:t>
            </w:r>
          </w:p>
        </w:tc>
      </w:tr>
      <w:tr w:rsidR="00DD15B7" w:rsidRPr="0047197A" w:rsidTr="00EE1614">
        <w:trPr>
          <w:trHeight w:val="77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5B7" w:rsidRPr="0047197A" w:rsidRDefault="00DD15B7" w:rsidP="00EE161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97A">
              <w:rPr>
                <w:rFonts w:ascii="Arial" w:hAnsi="Arial" w:cs="Arial"/>
                <w:sz w:val="16"/>
                <w:szCs w:val="16"/>
              </w:rPr>
              <w:t>12</w:t>
            </w: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7197A">
              <w:rPr>
                <w:rFonts w:ascii="Arial" w:hAnsi="Arial" w:cs="Arial"/>
                <w:sz w:val="16"/>
                <w:szCs w:val="16"/>
              </w:rPr>
              <w:t>935.238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7197A">
              <w:rPr>
                <w:rFonts w:ascii="Arial" w:hAnsi="Arial" w:cs="Arial"/>
                <w:sz w:val="16"/>
                <w:szCs w:val="16"/>
                <w:lang w:val="en-US"/>
              </w:rPr>
              <w:t>11 769,524</w:t>
            </w:r>
          </w:p>
        </w:tc>
      </w:tr>
    </w:tbl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  <w:sectPr w:rsidR="00DD15B7" w:rsidRPr="0047197A" w:rsidSect="0031158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D15B7" w:rsidRPr="0047197A" w:rsidRDefault="00DD15B7" w:rsidP="00DD15B7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lastRenderedPageBreak/>
        <w:t>Пояснительная записка к отчету об исполнении бюджета  Троицкого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47197A">
        <w:rPr>
          <w:rFonts w:ascii="Arial" w:hAnsi="Arial" w:cs="Arial"/>
          <w:b/>
          <w:sz w:val="16"/>
          <w:szCs w:val="16"/>
        </w:rPr>
        <w:t>сельсовета за 2020год.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    Исполнение бюджета  Троицкого сельсовета в 2020 году осуществлялось в соответствии с решением Совета депутатов Троицкого сельсовета от 27декабря 2019 года № 159 «О бюджете Троицкого сельсовета Карасукского района Новосибирской области на 2020 год и плановый период  2021-2022 годов»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 xml:space="preserve">С учетом внесенных в течении года изменений и дополнений. В течении года в Решение «О бюджете Троицкого сельсовета Карасукского района Новосибирской области на 2020 год и плановый период 2021-2022 годов» внесено 7 изменений. В результате вносимых изменений план по доходам был увеличен на 737.592 тыс. рублей, по  расходам  на   2 528.192 тыс. рублей.  Бюджет Троицкого сельсовета Карасукского района Новосибирской области за 2020 год исполнен по доходам в сумме 10 956,248 тыс.руб, по расходам </w:t>
      </w:r>
      <w:r w:rsidRPr="0047197A">
        <w:rPr>
          <w:rFonts w:ascii="Arial" w:hAnsi="Arial" w:cs="Arial"/>
          <w:color w:val="000000"/>
          <w:sz w:val="16"/>
          <w:szCs w:val="16"/>
        </w:rPr>
        <w:t xml:space="preserve">11 769.524 </w:t>
      </w:r>
      <w:r w:rsidRPr="0047197A">
        <w:rPr>
          <w:rFonts w:ascii="Arial" w:hAnsi="Arial" w:cs="Arial"/>
          <w:sz w:val="16"/>
          <w:szCs w:val="16"/>
        </w:rPr>
        <w:t xml:space="preserve">тыс.рублей. Дефицит   бюджета Троицкого  сельсовета составил 813.275 тыс.рублей. 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Доходы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 xml:space="preserve">Доходная часть бюджета Троицкого сельсовета Карасукского района за 2020г исполнена на 98.3 % : план на 2020г – </w:t>
      </w:r>
      <w:r w:rsidRPr="0047197A">
        <w:rPr>
          <w:rFonts w:ascii="Arial" w:hAnsi="Arial" w:cs="Arial"/>
          <w:sz w:val="16"/>
          <w:szCs w:val="16"/>
        </w:rPr>
        <w:t xml:space="preserve">11 144,638 </w:t>
      </w:r>
      <w:r w:rsidRPr="0047197A">
        <w:rPr>
          <w:rFonts w:ascii="Arial" w:hAnsi="Arial" w:cs="Arial"/>
          <w:bCs/>
          <w:sz w:val="16"/>
          <w:szCs w:val="16"/>
        </w:rPr>
        <w:t xml:space="preserve">тыс. руб , факт за 2020 год- </w:t>
      </w:r>
      <w:r w:rsidRPr="0047197A">
        <w:rPr>
          <w:rFonts w:ascii="Arial" w:hAnsi="Arial" w:cs="Arial"/>
          <w:sz w:val="16"/>
          <w:szCs w:val="16"/>
        </w:rPr>
        <w:t xml:space="preserve">10 956,248 </w:t>
      </w:r>
      <w:r w:rsidRPr="0047197A">
        <w:rPr>
          <w:rFonts w:ascii="Arial" w:hAnsi="Arial" w:cs="Arial"/>
          <w:bCs/>
          <w:sz w:val="16"/>
          <w:szCs w:val="16"/>
        </w:rPr>
        <w:t xml:space="preserve">тыс.руб. </w:t>
      </w:r>
    </w:p>
    <w:tbl>
      <w:tblPr>
        <w:tblW w:w="0" w:type="auto"/>
        <w:tblLook w:val="01E0"/>
      </w:tblPr>
      <w:tblGrid>
        <w:gridCol w:w="3348"/>
        <w:gridCol w:w="2880"/>
        <w:gridCol w:w="3060"/>
      </w:tblGrid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</w:p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показателей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План на 2020</w:t>
            </w: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Факт  за 2020 год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1.Собственные доходы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3464.38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3275.99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В том числе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- Налог на доходы физических лиц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366.4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366.674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-  акцизы по подакцизным товарам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1663.98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1473.984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- единый сельхозналог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62.2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62.217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-  налог на имущество физических лиц в бюджет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100.3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101.357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 xml:space="preserve">- земельный налог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1178.8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1178.943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- доходы от использования имущест-</w:t>
            </w:r>
          </w:p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ва ,находящегося в муни</w:t>
            </w:r>
          </w:p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ципальной собственности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91.3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91.349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- прочие доходы от компенсации затрат бюджетов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1.463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 xml:space="preserve">2.Дотация бюджетам поселений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6863.3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6863.3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 xml:space="preserve">3.Субвенция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103.358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103.358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 xml:space="preserve">4.Прочие безвозмездные поступления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33.6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33.6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 xml:space="preserve">6.Субсидии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680.0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680.0</w:t>
            </w:r>
          </w:p>
        </w:tc>
      </w:tr>
      <w:tr w:rsidR="00DD15B7" w:rsidRPr="0047197A" w:rsidTr="00EE16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bCs/>
                <w:sz w:val="16"/>
                <w:szCs w:val="16"/>
              </w:rPr>
              <w:t>11 144.638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/>
                <w:bCs/>
                <w:sz w:val="16"/>
                <w:szCs w:val="16"/>
              </w:rPr>
              <w:t>10 956.248</w:t>
            </w:r>
          </w:p>
        </w:tc>
      </w:tr>
    </w:tbl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>Всего в  2020 году получено собственных доходов на общую сумму 3275.99 тыс.рублей, доля их в общем объеме доходов составляет 29.4 %.План по поступлению собственных доходов в 2020 году выполнен на 94.5  %.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lastRenderedPageBreak/>
        <w:t>По итогам за  2020г на долю дотации в сумме доходов приходится 64.4 % (6863.3 тыс.  руб) ; субвенции 0.9 % (103.358 тыс.руб ) ; прочие субсидии 6,2% (680.0 тыс.руб).</w:t>
      </w:r>
    </w:p>
    <w:p w:rsidR="00DD15B7" w:rsidRPr="0047197A" w:rsidRDefault="00DD15B7" w:rsidP="00DD15B7">
      <w:pPr>
        <w:spacing w:line="240" w:lineRule="auto"/>
        <w:rPr>
          <w:rFonts w:ascii="Arial" w:hAnsi="Arial" w:cs="Arial"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Расходы</w:t>
      </w:r>
    </w:p>
    <w:p w:rsidR="00DD15B7" w:rsidRPr="0047197A" w:rsidRDefault="00DD15B7" w:rsidP="00DD15B7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 xml:space="preserve">Расходная часть бюджета  Троицкого сельсовета за 2020 год исполнена на  91.00 % : план  на 2020 год </w:t>
      </w:r>
      <w:r w:rsidRPr="0047197A">
        <w:rPr>
          <w:rFonts w:ascii="Arial" w:hAnsi="Arial" w:cs="Arial"/>
          <w:color w:val="000000"/>
          <w:sz w:val="16"/>
          <w:szCs w:val="16"/>
        </w:rPr>
        <w:t>12 935.238</w:t>
      </w:r>
      <w:r w:rsidRPr="0047197A">
        <w:rPr>
          <w:rFonts w:ascii="Arial" w:hAnsi="Arial" w:cs="Arial"/>
          <w:bCs/>
          <w:sz w:val="16"/>
          <w:szCs w:val="16"/>
        </w:rPr>
        <w:t xml:space="preserve"> тыс.руб. факт </w:t>
      </w:r>
      <w:r w:rsidRPr="0047197A">
        <w:rPr>
          <w:rFonts w:ascii="Arial" w:hAnsi="Arial" w:cs="Arial"/>
          <w:color w:val="000000"/>
          <w:sz w:val="16"/>
          <w:szCs w:val="16"/>
        </w:rPr>
        <w:t>11 769.524</w:t>
      </w:r>
      <w:r w:rsidRPr="0047197A">
        <w:rPr>
          <w:rFonts w:ascii="Arial" w:hAnsi="Arial" w:cs="Arial"/>
          <w:bCs/>
          <w:sz w:val="16"/>
          <w:szCs w:val="16"/>
        </w:rPr>
        <w:t xml:space="preserve"> тыс. руб. </w:t>
      </w:r>
    </w:p>
    <w:p w:rsidR="00DD15B7" w:rsidRPr="0047197A" w:rsidRDefault="00DD15B7" w:rsidP="00DD15B7">
      <w:pPr>
        <w:spacing w:line="24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>В разрезе отраслей исполнение бюджета сложилось следующим образом :</w:t>
      </w:r>
    </w:p>
    <w:p w:rsidR="00DD15B7" w:rsidRPr="0047197A" w:rsidRDefault="00DD15B7" w:rsidP="00DD15B7">
      <w:pPr>
        <w:spacing w:line="24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>Тыс.руб</w:t>
      </w:r>
    </w:p>
    <w:tbl>
      <w:tblPr>
        <w:tblW w:w="0" w:type="auto"/>
        <w:tblLook w:val="01E0"/>
      </w:tblPr>
      <w:tblGrid>
        <w:gridCol w:w="4845"/>
        <w:gridCol w:w="1746"/>
        <w:gridCol w:w="1904"/>
        <w:gridCol w:w="1075"/>
      </w:tblGrid>
      <w:tr w:rsidR="00DD15B7" w:rsidRPr="0047197A" w:rsidTr="00EE161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Наименование отрасли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 xml:space="preserve"> План 2020г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Факт 2020г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% исп</w:t>
            </w:r>
          </w:p>
        </w:tc>
      </w:tr>
      <w:tr w:rsidR="00DD15B7" w:rsidRPr="0047197A" w:rsidTr="00EE161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1.Общегосударственные расходы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4846.290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4634.430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95.6</w:t>
            </w:r>
          </w:p>
        </w:tc>
      </w:tr>
      <w:tr w:rsidR="00DD15B7" w:rsidRPr="0047197A" w:rsidTr="00EE161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2.Национальная оборона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103.358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103.358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100.00</w:t>
            </w:r>
          </w:p>
        </w:tc>
      </w:tr>
      <w:tr w:rsidR="00DD15B7" w:rsidRPr="0047197A" w:rsidTr="00EE161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3.Нацинальная безопасность и право-</w:t>
            </w:r>
          </w:p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охранительная деятельность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455.00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430.895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94.7</w:t>
            </w:r>
          </w:p>
        </w:tc>
      </w:tr>
      <w:tr w:rsidR="00DD15B7" w:rsidRPr="0047197A" w:rsidTr="00EE161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4.национальная экономика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2632.29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2184.162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82.97</w:t>
            </w:r>
          </w:p>
        </w:tc>
      </w:tr>
      <w:tr w:rsidR="00DD15B7" w:rsidRPr="0047197A" w:rsidTr="00EE161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5.благоустройство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2807.4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2375.253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84.6</w:t>
            </w:r>
          </w:p>
        </w:tc>
      </w:tr>
      <w:tr w:rsidR="00DD15B7" w:rsidRPr="0047197A" w:rsidTr="00EE161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6.Культура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1839.4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1790.294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97.33</w:t>
            </w:r>
          </w:p>
        </w:tc>
      </w:tr>
      <w:tr w:rsidR="00DD15B7" w:rsidRPr="0047197A" w:rsidTr="00EE161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7.социальная политика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85.6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85.293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99.64</w:t>
            </w:r>
          </w:p>
        </w:tc>
      </w:tr>
      <w:tr w:rsidR="00DD15B7" w:rsidRPr="0047197A" w:rsidTr="00EE161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8.физическая 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165.9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165.837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99.9</w:t>
            </w:r>
          </w:p>
        </w:tc>
      </w:tr>
      <w:tr w:rsidR="00DD15B7" w:rsidRPr="0047197A" w:rsidTr="00EE1614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B7" w:rsidRPr="0047197A" w:rsidRDefault="00DD15B7" w:rsidP="00EE1614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 xml:space="preserve"> 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12 935.238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11 769.524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B7" w:rsidRPr="0047197A" w:rsidRDefault="00DD15B7" w:rsidP="00EE1614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197A">
              <w:rPr>
                <w:rFonts w:ascii="Arial" w:hAnsi="Arial" w:cs="Arial"/>
                <w:bCs/>
                <w:sz w:val="16"/>
                <w:szCs w:val="16"/>
              </w:rPr>
              <w:t>91.00</w:t>
            </w:r>
          </w:p>
        </w:tc>
      </w:tr>
    </w:tbl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>В течение 2020 года не допускалась кредиторская задолженность по выплате заработной платы. Своевременно оплачивались коммунальные расходы.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>Исполнение расходов отчетного периода произведено в пределах поступивших доходов и в соответствии с утвержденным планом в разрезе статей бюджетной классификации.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7197A">
        <w:rPr>
          <w:rFonts w:ascii="Arial" w:hAnsi="Arial" w:cs="Arial"/>
          <w:bCs/>
          <w:sz w:val="16"/>
          <w:szCs w:val="16"/>
        </w:rPr>
        <w:t>Администрация Троицкого сельсовета проводит постоянную работу  совместно с налоговыми органами и мероприятия по сокращению задолженности физ.лиц по платежам в бюджет ( налог на имущество физ.лиц и земельный налог ,зачисляемый в бюджет поселений ).</w:t>
      </w:r>
    </w:p>
    <w:p w:rsidR="00DD15B7" w:rsidRPr="0047197A" w:rsidRDefault="00DD15B7" w:rsidP="00DD15B7">
      <w:pPr>
        <w:tabs>
          <w:tab w:val="left" w:pos="3600"/>
        </w:tabs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7197A">
        <w:rPr>
          <w:rFonts w:ascii="Arial" w:hAnsi="Arial" w:cs="Arial"/>
          <w:b/>
          <w:sz w:val="16"/>
          <w:szCs w:val="16"/>
        </w:rPr>
        <w:t>Источники</w:t>
      </w:r>
    </w:p>
    <w:p w:rsidR="00DD15B7" w:rsidRPr="0047197A" w:rsidRDefault="00DD15B7" w:rsidP="00DD15B7">
      <w:pPr>
        <w:tabs>
          <w:tab w:val="left" w:pos="3600"/>
        </w:tabs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D15B7" w:rsidRPr="0047197A" w:rsidRDefault="00DD15B7" w:rsidP="00DD15B7">
      <w:pPr>
        <w:tabs>
          <w:tab w:val="left" w:pos="360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7197A">
        <w:rPr>
          <w:rFonts w:ascii="Arial" w:hAnsi="Arial" w:cs="Arial"/>
          <w:sz w:val="16"/>
          <w:szCs w:val="16"/>
        </w:rPr>
        <w:t>Дефицит бюджета МО составил 813.275 тыс.рублей. Муниципальные заимствования не осуществлялись, долг, и расходы на его обслуживание отсутствуют, бюджетные кредиты и муниципальные гарантии за счет бюджета МО не предоставлялись.</w:t>
      </w:r>
    </w:p>
    <w:p w:rsidR="00DD15B7" w:rsidRPr="0047197A" w:rsidRDefault="00DD15B7" w:rsidP="00DD15B7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2E3CDA" w:rsidRDefault="002E3CDA" w:rsidP="002E3CDA">
      <w:pPr>
        <w:tabs>
          <w:tab w:val="center" w:pos="4677"/>
          <w:tab w:val="left" w:pos="7363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2E3CDA" w:rsidRDefault="002E3CDA" w:rsidP="002E3CDA">
      <w:pPr>
        <w:tabs>
          <w:tab w:val="center" w:pos="4677"/>
          <w:tab w:val="left" w:pos="7363"/>
        </w:tabs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</w:t>
      </w:r>
    </w:p>
    <w:p w:rsidR="002E3CDA" w:rsidRDefault="002E3CDA" w:rsidP="002E3CDA">
      <w:pPr>
        <w:tabs>
          <w:tab w:val="center" w:pos="4677"/>
          <w:tab w:val="left" w:pos="7363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2E3CDA" w:rsidRDefault="002E3CDA" w:rsidP="002E3CDA">
      <w:pPr>
        <w:tabs>
          <w:tab w:val="center" w:pos="4677"/>
          <w:tab w:val="left" w:pos="7363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2E3CDA" w:rsidRDefault="002E3CDA" w:rsidP="002E3CDA">
      <w:pPr>
        <w:tabs>
          <w:tab w:val="center" w:pos="4677"/>
          <w:tab w:val="left" w:pos="7363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2E3CDA" w:rsidRDefault="002E3CDA" w:rsidP="002E3CDA">
      <w:pPr>
        <w:tabs>
          <w:tab w:val="center" w:pos="4677"/>
          <w:tab w:val="left" w:pos="7363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2E3CDA" w:rsidRDefault="002E3CDA" w:rsidP="002E3CDA">
      <w:pPr>
        <w:tabs>
          <w:tab w:val="center" w:pos="4677"/>
          <w:tab w:val="left" w:pos="7363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2E3CDA" w:rsidRDefault="002E3CDA" w:rsidP="002E3CDA">
      <w:pPr>
        <w:tabs>
          <w:tab w:val="center" w:pos="4677"/>
          <w:tab w:val="left" w:pos="7363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2E3CDA" w:rsidRDefault="002E3CDA" w:rsidP="002E3CDA">
      <w:pPr>
        <w:tabs>
          <w:tab w:val="center" w:pos="4677"/>
          <w:tab w:val="left" w:pos="7363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2E3CDA" w:rsidRDefault="002E3CDA" w:rsidP="002E3CDA">
      <w:pPr>
        <w:tabs>
          <w:tab w:val="center" w:pos="4677"/>
          <w:tab w:val="left" w:pos="7363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2E3CDA" w:rsidRDefault="002E3CDA" w:rsidP="002E3CDA">
      <w:pPr>
        <w:tabs>
          <w:tab w:val="center" w:pos="4677"/>
          <w:tab w:val="left" w:pos="7363"/>
        </w:tabs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СОВЕТ ДЕПУТА                                                                              </w:t>
      </w:r>
    </w:p>
    <w:p w:rsidR="002E3CDA" w:rsidRDefault="002E3CDA" w:rsidP="002E3CDA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ТРОИЦКОГО СЕЛЬСОВЕТА</w:t>
      </w:r>
      <w:r>
        <w:rPr>
          <w:rFonts w:ascii="Times New Roman" w:hAnsi="Times New Roman"/>
          <w:b/>
          <w:sz w:val="16"/>
          <w:szCs w:val="16"/>
        </w:rPr>
        <w:br/>
        <w:t>КАРАСУКСКОГО РАЙОНА НОВОСИБИРСКОЙ ОБЛАСТИ</w:t>
      </w:r>
    </w:p>
    <w:p w:rsidR="002E3CDA" w:rsidRDefault="002E3CDA" w:rsidP="002E3CDA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ШЕСТОГО СОЗЫВА </w:t>
      </w:r>
    </w:p>
    <w:p w:rsidR="002E3CDA" w:rsidRDefault="002E3CDA" w:rsidP="002E3CDA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РЕШЕНИЕ</w:t>
      </w:r>
    </w:p>
    <w:p w:rsidR="002E3CDA" w:rsidRDefault="002E3CDA" w:rsidP="002E3CD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(седьмая сессия)</w:t>
      </w:r>
    </w:p>
    <w:p w:rsidR="002E3CDA" w:rsidRDefault="002E3CDA" w:rsidP="002E3CD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с. Троицкое                                                        </w:t>
      </w:r>
    </w:p>
    <w:p w:rsidR="002E3CDA" w:rsidRDefault="002E3CDA" w:rsidP="002E3CDA">
      <w:pPr>
        <w:pStyle w:val="af2"/>
        <w:spacing w:line="322" w:lineRule="exact"/>
        <w:ind w:left="40" w:right="2557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E3CDA" w:rsidRDefault="002E3CDA" w:rsidP="002E3CDA">
      <w:pPr>
        <w:keepNext/>
        <w:tabs>
          <w:tab w:val="left" w:pos="7648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26.07.2021г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  <w:t>№31</w:t>
      </w:r>
    </w:p>
    <w:p w:rsidR="002E3CDA" w:rsidRDefault="002E3CDA" w:rsidP="002E3CDA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E3CDA" w:rsidRDefault="002E3CDA" w:rsidP="002E3CDA">
      <w:pPr>
        <w:pStyle w:val="a9"/>
        <w:ind w:left="283"/>
        <w:jc w:val="center"/>
        <w:rPr>
          <w:rFonts w:eastAsiaTheme="minorEastAsia"/>
          <w:b/>
          <w:bCs/>
          <w:color w:val="000000"/>
          <w:sz w:val="16"/>
          <w:szCs w:val="16"/>
        </w:rPr>
      </w:pPr>
      <w:r>
        <w:rPr>
          <w:rFonts w:eastAsiaTheme="minorEastAsia"/>
          <w:b/>
          <w:bCs/>
          <w:color w:val="000000"/>
          <w:sz w:val="16"/>
          <w:szCs w:val="16"/>
        </w:rPr>
        <w:t>Об итогах социально-экономического развития Троицкого сельсовета Карасукского района Новосибирской области  за  2020 год</w:t>
      </w:r>
    </w:p>
    <w:p w:rsidR="002E3CDA" w:rsidRDefault="002E3CDA" w:rsidP="002E3CDA">
      <w:pPr>
        <w:pStyle w:val="a9"/>
        <w:ind w:left="283"/>
        <w:rPr>
          <w:rFonts w:eastAsiaTheme="minorEastAsia"/>
          <w:bCs/>
          <w:color w:val="000000"/>
          <w:sz w:val="16"/>
          <w:szCs w:val="16"/>
        </w:rPr>
      </w:pPr>
      <w:r>
        <w:rPr>
          <w:rFonts w:eastAsiaTheme="minorEastAsia"/>
          <w:bCs/>
          <w:color w:val="000000"/>
          <w:sz w:val="16"/>
          <w:szCs w:val="16"/>
        </w:rPr>
        <w:t>Заслушав и обсудив информацию специалиста администрации  Троицкого сельсовета Карасукского района Новосибирской области  Шефер Т.В. Совет депутатов Троицкогоо сельсовета Карасукского района Новосибирской области.</w:t>
      </w:r>
    </w:p>
    <w:p w:rsidR="002E3CDA" w:rsidRDefault="002E3CDA" w:rsidP="002E3CDA">
      <w:pPr>
        <w:pStyle w:val="a9"/>
        <w:ind w:left="283"/>
        <w:rPr>
          <w:rFonts w:eastAsiaTheme="minorEastAsia"/>
          <w:bCs/>
          <w:color w:val="000000"/>
          <w:sz w:val="16"/>
          <w:szCs w:val="16"/>
        </w:rPr>
      </w:pPr>
      <w:r>
        <w:rPr>
          <w:rFonts w:eastAsiaTheme="minorEastAsia"/>
          <w:bCs/>
          <w:color w:val="000000"/>
          <w:sz w:val="16"/>
          <w:szCs w:val="16"/>
        </w:rPr>
        <w:t xml:space="preserve"> РЕШИЛ:</w:t>
      </w:r>
    </w:p>
    <w:p w:rsidR="002E3CDA" w:rsidRDefault="002E3CDA" w:rsidP="002E3CDA">
      <w:pPr>
        <w:pStyle w:val="a9"/>
        <w:ind w:left="283"/>
        <w:rPr>
          <w:rFonts w:eastAsiaTheme="minorEastAsia"/>
          <w:bCs/>
          <w:color w:val="000000"/>
          <w:sz w:val="16"/>
          <w:szCs w:val="16"/>
        </w:rPr>
      </w:pPr>
      <w:r>
        <w:rPr>
          <w:rFonts w:eastAsiaTheme="minorEastAsia"/>
          <w:bCs/>
          <w:color w:val="000000"/>
          <w:sz w:val="16"/>
          <w:szCs w:val="16"/>
        </w:rPr>
        <w:t>1. Информацию об итогах социально-экономического развития Троицкого сельсовета Карасукского района Новосибирской области  за  2020 год принять к сведению.</w:t>
      </w:r>
    </w:p>
    <w:p w:rsidR="002E3CDA" w:rsidRPr="00A03E45" w:rsidRDefault="002E3CDA" w:rsidP="002E3CDA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A03E45">
        <w:rPr>
          <w:rFonts w:ascii="Arial" w:hAnsi="Arial" w:cs="Arial"/>
          <w:sz w:val="16"/>
          <w:szCs w:val="16"/>
        </w:rPr>
        <w:t xml:space="preserve">Председатель  Совета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Pr="00A03E45">
        <w:rPr>
          <w:rFonts w:ascii="Arial" w:hAnsi="Arial" w:cs="Arial"/>
          <w:sz w:val="16"/>
          <w:szCs w:val="16"/>
        </w:rPr>
        <w:t xml:space="preserve"> Глава Троицкого сельсовета  </w:t>
      </w:r>
    </w:p>
    <w:p w:rsidR="002E3CDA" w:rsidRPr="00A03E45" w:rsidRDefault="002E3CDA" w:rsidP="002E3CDA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Депутатов Троицкого сельсовета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Pr="00A03E45">
        <w:rPr>
          <w:rFonts w:ascii="Arial" w:hAnsi="Arial" w:cs="Arial"/>
          <w:sz w:val="16"/>
          <w:szCs w:val="16"/>
        </w:rPr>
        <w:t xml:space="preserve"> Карасукского района</w:t>
      </w:r>
    </w:p>
    <w:p w:rsidR="002E3CDA" w:rsidRPr="00A03E45" w:rsidRDefault="002E3CDA" w:rsidP="002E3CDA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Карасукского района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Pr="00A03E45">
        <w:rPr>
          <w:rFonts w:ascii="Arial" w:hAnsi="Arial" w:cs="Arial"/>
          <w:sz w:val="16"/>
          <w:szCs w:val="16"/>
        </w:rPr>
        <w:t>Новосибирской области</w:t>
      </w:r>
    </w:p>
    <w:p w:rsidR="002E3CDA" w:rsidRPr="00A03E45" w:rsidRDefault="002E3CDA" w:rsidP="002E3CDA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>Новосибирской области</w:t>
      </w:r>
    </w:p>
    <w:p w:rsidR="002E3CDA" w:rsidRPr="00A03E45" w:rsidRDefault="002E3CDA" w:rsidP="002E3CDA">
      <w:pPr>
        <w:spacing w:line="240" w:lineRule="auto"/>
        <w:rPr>
          <w:rFonts w:ascii="Arial" w:hAnsi="Arial" w:cs="Arial"/>
          <w:sz w:val="16"/>
          <w:szCs w:val="16"/>
        </w:rPr>
      </w:pPr>
      <w:r w:rsidRPr="00A03E45">
        <w:rPr>
          <w:rFonts w:ascii="Arial" w:hAnsi="Arial" w:cs="Arial"/>
          <w:sz w:val="16"/>
          <w:szCs w:val="16"/>
        </w:rPr>
        <w:t xml:space="preserve">____________  Г.К. Шевченко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Pr="00A03E45">
        <w:rPr>
          <w:rFonts w:ascii="Arial" w:hAnsi="Arial" w:cs="Arial"/>
          <w:sz w:val="16"/>
          <w:szCs w:val="16"/>
        </w:rPr>
        <w:t>____________ С.И. Шимко</w:t>
      </w:r>
    </w:p>
    <w:p w:rsidR="002E3CDA" w:rsidRDefault="002E3CDA" w:rsidP="002E3CDA">
      <w:pPr>
        <w:tabs>
          <w:tab w:val="num" w:pos="720"/>
        </w:tabs>
        <w:spacing w:after="0"/>
        <w:rPr>
          <w:rFonts w:ascii="Times New Roman" w:hAnsi="Times New Roman"/>
          <w:sz w:val="16"/>
          <w:szCs w:val="16"/>
        </w:rPr>
      </w:pPr>
    </w:p>
    <w:p w:rsidR="002E3CDA" w:rsidRDefault="002E3CDA" w:rsidP="002E3CDA">
      <w:pPr>
        <w:tabs>
          <w:tab w:val="num" w:pos="720"/>
        </w:tabs>
        <w:spacing w:after="0"/>
        <w:rPr>
          <w:rFonts w:ascii="Times New Roman" w:hAnsi="Times New Roman"/>
          <w:sz w:val="16"/>
          <w:szCs w:val="16"/>
        </w:rPr>
      </w:pPr>
    </w:p>
    <w:p w:rsidR="002E3CDA" w:rsidRDefault="002E3CDA" w:rsidP="002E3CD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2E3CDA" w:rsidRDefault="002E3CDA" w:rsidP="002E3CDA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3CDA" w:rsidRPr="002E3CDA" w:rsidRDefault="002E3CDA" w:rsidP="002E3CDA">
      <w:pPr>
        <w:pStyle w:val="a9"/>
        <w:numPr>
          <w:ilvl w:val="0"/>
          <w:numId w:val="48"/>
        </w:numPr>
        <w:spacing w:before="0" w:beforeAutospacing="0" w:after="0" w:afterAutospacing="0"/>
        <w:contextualSpacing/>
        <w:jc w:val="center"/>
        <w:rPr>
          <w:rFonts w:ascii="Calibri" w:hAnsi="Calibri"/>
          <w:sz w:val="16"/>
          <w:szCs w:val="16"/>
        </w:rPr>
      </w:pPr>
      <w:r w:rsidRPr="002E3CDA">
        <w:rPr>
          <w:b/>
          <w:sz w:val="16"/>
          <w:szCs w:val="16"/>
        </w:rPr>
        <w:t>Итоги социально-экономического развития  2020 года.</w:t>
      </w:r>
    </w:p>
    <w:p w:rsidR="002E3CDA" w:rsidRDefault="002E3CDA" w:rsidP="002E3CDA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3CDA" w:rsidRDefault="002E3CDA" w:rsidP="002E3CDA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   2020 году деятельность администрации Троицкого сельсовета направлена на проведение мероприятий для обеспечения роста благосостояния и качества жизни населения Троицкого сельсовета.</w:t>
      </w:r>
    </w:p>
    <w:p w:rsidR="002E3CDA" w:rsidRDefault="002E3CDA" w:rsidP="002E3CDA">
      <w:pPr>
        <w:pStyle w:val="ab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    На официальном сайте администрации размещена информация о деятельности администрации Троицкого сельсовета, все нормативно правовые акты, справочная информация. Создана версия сайта для слабовидящих.</w:t>
      </w:r>
    </w:p>
    <w:p w:rsidR="002E3CDA" w:rsidRDefault="002E3CDA" w:rsidP="002E3CDA">
      <w:pPr>
        <w:pStyle w:val="a9"/>
        <w:rPr>
          <w:sz w:val="16"/>
          <w:szCs w:val="16"/>
        </w:rPr>
      </w:pPr>
      <w:r>
        <w:rPr>
          <w:sz w:val="16"/>
          <w:szCs w:val="16"/>
        </w:rPr>
        <w:t xml:space="preserve">    По оценочным данным численность муниципального образования на 01.01.2020 года составила 2021 человек. На 28 меньше по сравнению с 2019г.2049чел.(98.6%)  Родившихся-24, умерших-21человек. По сравнению с 2019г  родившихся было 24 ребенка (100%), умерших – 27 человек(88.9%) Рождаемость осталось на прежнем месте, а смертность  на 6 человек  уменьшилась.</w:t>
      </w:r>
    </w:p>
    <w:p w:rsidR="002E3CDA" w:rsidRDefault="002E3CDA" w:rsidP="002E3CDA">
      <w:pPr>
        <w:pStyle w:val="a9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943600" cy="1457325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3CDA" w:rsidRDefault="002E3CDA" w:rsidP="002E3CDA">
      <w:pPr>
        <w:pStyle w:val="a9"/>
        <w:rPr>
          <w:sz w:val="16"/>
          <w:szCs w:val="16"/>
        </w:rPr>
      </w:pPr>
      <w:r>
        <w:rPr>
          <w:sz w:val="16"/>
          <w:szCs w:val="16"/>
        </w:rPr>
        <w:t>Наблюдается естественная и миграционная убыль населения.</w:t>
      </w:r>
    </w:p>
    <w:p w:rsidR="002E3CDA" w:rsidRDefault="002E3CDA" w:rsidP="002E3CDA">
      <w:pPr>
        <w:pStyle w:val="a9"/>
        <w:shd w:val="clear" w:color="auto" w:fill="FFFFFF"/>
        <w:rPr>
          <w:i/>
          <w:sz w:val="16"/>
          <w:szCs w:val="16"/>
        </w:rPr>
      </w:pPr>
      <w:r>
        <w:rPr>
          <w:sz w:val="16"/>
          <w:szCs w:val="16"/>
        </w:rPr>
        <w:t xml:space="preserve">   Численность населения в трудоспособном возрасте 1150 человек,.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из них работают на территории сельсовета_230 чел., в том числе: в сельском хозяйстве занято _</w:t>
      </w:r>
      <w:r>
        <w:rPr>
          <w:sz w:val="16"/>
          <w:szCs w:val="16"/>
          <w:u w:val="single"/>
        </w:rPr>
        <w:t>60 чел.</w:t>
      </w:r>
      <w:r>
        <w:rPr>
          <w:sz w:val="16"/>
          <w:szCs w:val="16"/>
        </w:rPr>
        <w:t>, Биостанция 15 чел.,  в бюджетной сфере 91  человек.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В Бюджетное образовательном учреждении Троицкой СОШ больше всего занято  работающих- 37 человека.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  <w:u w:val="single"/>
        </w:rPr>
        <w:lastRenderedPageBreak/>
        <w:t>334 чел.</w:t>
      </w:r>
      <w:r>
        <w:rPr>
          <w:sz w:val="16"/>
          <w:szCs w:val="16"/>
        </w:rPr>
        <w:t xml:space="preserve"> не работающих, </w:t>
      </w:r>
      <w:r>
        <w:rPr>
          <w:sz w:val="16"/>
          <w:szCs w:val="16"/>
          <w:u w:val="single"/>
        </w:rPr>
        <w:t>66</w:t>
      </w:r>
      <w:r>
        <w:rPr>
          <w:sz w:val="16"/>
          <w:szCs w:val="16"/>
        </w:rPr>
        <w:t xml:space="preserve"> чел.- состоят на учете в центре занятости.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123 чел. работают в г. Карасуке (в основном из п.Озерное-Титово и с. Рассказово), 81 чел. работают за пределами района (вахта, г. Новосибирск и другие регионы)</w:t>
      </w:r>
    </w:p>
    <w:p w:rsidR="002E3CDA" w:rsidRDefault="002E3CDA" w:rsidP="002E3CDA">
      <w:pPr>
        <w:pStyle w:val="ab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Избирательным правом обладают ___</w:t>
      </w:r>
      <w:r>
        <w:rPr>
          <w:sz w:val="16"/>
          <w:szCs w:val="16"/>
          <w:u w:val="single"/>
        </w:rPr>
        <w:t>1500</w:t>
      </w:r>
      <w:r>
        <w:rPr>
          <w:sz w:val="16"/>
          <w:szCs w:val="16"/>
        </w:rPr>
        <w:t xml:space="preserve">_ человек, из них  </w:t>
      </w:r>
      <w:r>
        <w:rPr>
          <w:sz w:val="16"/>
          <w:szCs w:val="16"/>
          <w:u w:val="single"/>
        </w:rPr>
        <w:t>320</w:t>
      </w:r>
      <w:r>
        <w:rPr>
          <w:sz w:val="16"/>
          <w:szCs w:val="16"/>
        </w:rPr>
        <w:t>_ не проживают на территории МО</w:t>
      </w:r>
      <w:r>
        <w:rPr>
          <w:b/>
          <w:sz w:val="16"/>
          <w:szCs w:val="16"/>
        </w:rPr>
        <w:t>.</w:t>
      </w:r>
    </w:p>
    <w:p w:rsidR="002E3CDA" w:rsidRDefault="002E3CDA" w:rsidP="002E3CDA">
      <w:pPr>
        <w:pStyle w:val="a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Образование</w:t>
      </w:r>
    </w:p>
    <w:p w:rsidR="002E3CDA" w:rsidRDefault="002E3CDA" w:rsidP="002E3CDA">
      <w:pPr>
        <w:pStyle w:val="a9"/>
        <w:rPr>
          <w:b/>
          <w:i/>
          <w:sz w:val="16"/>
          <w:szCs w:val="16"/>
        </w:rPr>
      </w:pPr>
    </w:p>
    <w:p w:rsidR="002E3CDA" w:rsidRDefault="002E3CDA" w:rsidP="002E3CDA">
      <w:pPr>
        <w:pStyle w:val="ab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b/>
          <w:sz w:val="16"/>
          <w:szCs w:val="16"/>
        </w:rPr>
        <w:t xml:space="preserve">В сфере образования   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В системе образования  поселения на 01.01.2020г- 1 дошкольное учреждение (МБДОУ Троицкий  детсад), которое посещают  30 детей при норме 48 человек.  По сравнению с прошлым годом на 5 детей меньше.  Дети получают 5 разовое питание. На одного ребенка в день выделяется 140 рублей.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Кадровый состав укомплектован полностью.  Один руководитель. Воспитателей 4 человека, четверо  из них имеют  1категорию.Техперсонал 9 человек. Музыкальный  руководитель.  За истекший период в детском саду был произведен текущий ремонт. Частично отремонтирована отмостка. Каждый квартал для детей приобретаются игрушки.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летний период воспитатели  совместно с родителями благоустраивали территорию детского сада. 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>Проблемы</w:t>
      </w:r>
      <w:r>
        <w:rPr>
          <w:rFonts w:ascii="Times New Roman" w:hAnsi="Times New Roman"/>
          <w:sz w:val="16"/>
          <w:szCs w:val="16"/>
          <w:lang w:val="en-US"/>
        </w:rPr>
        <w:t>:</w:t>
      </w:r>
    </w:p>
    <w:p w:rsidR="002E3CDA" w:rsidRDefault="002E3CDA" w:rsidP="002E3CDA">
      <w:pPr>
        <w:pStyle w:val="a9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В младшей группе необходима замена межкомнатных дверей.</w:t>
      </w:r>
    </w:p>
    <w:p w:rsidR="002E3CDA" w:rsidRDefault="002E3CDA" w:rsidP="002E3CDA">
      <w:pPr>
        <w:pStyle w:val="a9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Замена водопроводных труб</w:t>
      </w:r>
    </w:p>
    <w:p w:rsidR="002E3CDA" w:rsidRDefault="002E3CDA" w:rsidP="002E3CDA">
      <w:pPr>
        <w:pStyle w:val="a9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Ремонт туалетных комнат.</w:t>
      </w:r>
    </w:p>
    <w:p w:rsidR="002E3CDA" w:rsidRDefault="002E3CDA" w:rsidP="002E3CDA">
      <w:pPr>
        <w:pStyle w:val="a9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Ремонт прачечной.</w:t>
      </w:r>
    </w:p>
    <w:p w:rsidR="002E3CDA" w:rsidRDefault="002E3CDA" w:rsidP="002E3CDA">
      <w:pPr>
        <w:pStyle w:val="a9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Необходим ремонт отмоски здания.</w:t>
      </w:r>
    </w:p>
    <w:p w:rsidR="002E3CDA" w:rsidRDefault="002E3CDA" w:rsidP="002E3CDA">
      <w:pPr>
        <w:pStyle w:val="a9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Остекление окон.</w:t>
      </w:r>
    </w:p>
    <w:p w:rsidR="002E3CDA" w:rsidRDefault="002E3CDA" w:rsidP="002E3CDA">
      <w:pPr>
        <w:pStyle w:val="a9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Замена ламп накаливания на энергосберегающие.</w:t>
      </w:r>
    </w:p>
    <w:p w:rsidR="002E3CDA" w:rsidRDefault="002E3CDA" w:rsidP="002E3CDA">
      <w:pPr>
        <w:pStyle w:val="a9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Асфальтирование тротуарных дорожек.</w:t>
      </w:r>
    </w:p>
    <w:p w:rsidR="002E3CDA" w:rsidRDefault="002E3CDA" w:rsidP="002E3CDA">
      <w:pPr>
        <w:pStyle w:val="a9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Замена отопления.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color w:val="000000"/>
          <w:sz w:val="16"/>
          <w:szCs w:val="16"/>
        </w:rPr>
        <w:t>В сфере образования</w:t>
      </w:r>
      <w:r>
        <w:rPr>
          <w:sz w:val="16"/>
          <w:szCs w:val="16"/>
        </w:rPr>
        <w:t xml:space="preserve">  на территории поселения 4 школы в селах: В Троицкой средней школе обучается 103 учащихся в 2019г. было-99.(104%)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В образовательных школах с. Рассказово обучается 27 учащихся в 2019г. было-28(96.4), в с. Сорочиха обучается 43 уч. было -48(89.6).</w:t>
      </w:r>
    </w:p>
    <w:p w:rsidR="002E3CDA" w:rsidRDefault="002E3CDA" w:rsidP="002E3CDA">
      <w:pPr>
        <w:pStyle w:val="a9"/>
        <w:shd w:val="clear" w:color="auto" w:fill="FFFFFF"/>
        <w:rPr>
          <w:b/>
          <w:i/>
          <w:sz w:val="16"/>
          <w:szCs w:val="16"/>
        </w:rPr>
      </w:pPr>
      <w:r>
        <w:rPr>
          <w:sz w:val="16"/>
          <w:szCs w:val="16"/>
        </w:rPr>
        <w:t>Всего обучается 173учащихся (98.9%) к 2019г -175 учащихся.</w:t>
      </w:r>
    </w:p>
    <w:p w:rsidR="002E3CDA" w:rsidRDefault="002E3CDA" w:rsidP="002E3CDA">
      <w:pPr>
        <w:pStyle w:val="a9"/>
        <w:shd w:val="clear" w:color="auto" w:fill="FFFFFF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Первоклассников поступило в 2020г.всего 16 учеников, что на 7 первоклассников меньше чем 2019 году(69.6%): с. Троицкое- 9 уч. 2019г. – 9(100%); в с. Рассказово поступило в 2020г.-1 в 2019г-.3(33.3%); с. Сорочиха поступило 2020 -6 уч.  в 2019г. -11 уч(54.5%). </w:t>
      </w:r>
    </w:p>
    <w:p w:rsidR="002E3CDA" w:rsidRDefault="002E3CDA" w:rsidP="002E3CDA">
      <w:pPr>
        <w:pStyle w:val="ab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sz w:val="16"/>
          <w:szCs w:val="16"/>
        </w:rPr>
        <w:t>Для обеспечения равных возможностей обучения для детей из малых сел организован бесплатный подвоз  учащихся из п.Астродым Троицкой СОШ (19учеников)и из п.Оз-Титово. В Троицком  работает 2 группы продленного дня, которую посещает 34 ученика. Во всех школах организовано двухразовое горячее питание  за счет областного (учащихся льготной категории-дети из малообеспеченных и многодетных 88 обучающихся), муниципального бюджета (подвозимые учащиеся 19 человек) и родительской платы 15 человек. Всего питаются 103 учащихся (100% всех учащихся). В день выделяется на питание на одного ребенка 45 руб</w:t>
      </w:r>
      <w:r>
        <w:rPr>
          <w:color w:val="FF0000"/>
          <w:sz w:val="16"/>
          <w:szCs w:val="16"/>
        </w:rPr>
        <w:t xml:space="preserve">. </w:t>
      </w:r>
      <w:r>
        <w:rPr>
          <w:color w:val="000000"/>
          <w:sz w:val="16"/>
          <w:szCs w:val="16"/>
        </w:rPr>
        <w:t>ОВЗ ст.классы-140руб. ОВЗ младшие классы-123руб. В с.Сорочиха  обеспечены льготным питанием 21 учащийся. За родительскую плату 22.</w:t>
      </w:r>
      <w:r>
        <w:rPr>
          <w:sz w:val="16"/>
          <w:szCs w:val="16"/>
        </w:rPr>
        <w:t xml:space="preserve"> Обучающихся.</w:t>
      </w:r>
      <w:r>
        <w:rPr>
          <w:color w:val="000000"/>
          <w:sz w:val="16"/>
          <w:szCs w:val="16"/>
        </w:rPr>
        <w:t xml:space="preserve"> Всего в Сорочинской ООШ  питаются 43 учащихся ( 100%). В Рассказовской ООШ льготным питанием обеспечены 23 учащихся , 4 за родительскую плату. Всего питаются 27 учащихся(100%)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В целях воспитания, обучения, развития, социализации обучающихся</w:t>
      </w:r>
      <w:r>
        <w:rPr>
          <w:iCs/>
          <w:sz w:val="16"/>
          <w:szCs w:val="16"/>
        </w:rPr>
        <w:t xml:space="preserve"> при школе в с.Троицком организован краеведческий музей. </w:t>
      </w:r>
      <w:r>
        <w:rPr>
          <w:sz w:val="16"/>
          <w:szCs w:val="16"/>
        </w:rPr>
        <w:t xml:space="preserve"> Учредителем музея является образовательное учреждение. Деятельность регламентирована положением о школьном музее. Также организованы  разнообразные кружки. Это «Волейбол», «ОФП», «Школа дизайна» «Юнкор», «Умелые ручки», «Память», «Товарищ», «Автостоп» и другие . Всего 99 обучающихся которые посещают кружки разных направлений. В Троицкой СОШ работает 21 педагог из них 5имеют высшую категорию, 10первую. Техперсонала насчитывается 19 человек.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В текущем году в школе произведен текущий ремонт учебных кабинетов, коридоров и санитарных комнат.</w:t>
      </w:r>
    </w:p>
    <w:p w:rsidR="002E3CDA" w:rsidRDefault="002E3CDA" w:rsidP="002E3CDA">
      <w:pPr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Проблемы:</w:t>
      </w:r>
    </w:p>
    <w:p w:rsidR="002E3CDA" w:rsidRDefault="002E3CDA" w:rsidP="002E3CDA">
      <w:pPr>
        <w:spacing w:after="0"/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1.Замена кровли и забора.</w:t>
      </w:r>
    </w:p>
    <w:p w:rsidR="002E3CDA" w:rsidRDefault="002E3CDA" w:rsidP="002E3CDA">
      <w:pPr>
        <w:pStyle w:val="ab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  2.Жилье для пед.работников.</w:t>
      </w:r>
    </w:p>
    <w:p w:rsidR="002E3CDA" w:rsidRDefault="002E3CDA" w:rsidP="002E3CDA">
      <w:pPr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В Сорочинской  ООШ работает 9 педагогов и один руководитель, из них 8 первую, Техперсонала насчитывается 7 человек. В текущем году был сделан косметический ремонт школы.</w:t>
      </w:r>
    </w:p>
    <w:p w:rsidR="002E3CDA" w:rsidRDefault="002E3CDA" w:rsidP="002E3CDA">
      <w:pPr>
        <w:pStyle w:val="ab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с.Сорочиха  организована внеурочная деятельность-9 внеурочных занятий :</w:t>
      </w:r>
    </w:p>
    <w:p w:rsidR="002E3CDA" w:rsidRDefault="002E3CDA" w:rsidP="002E3CDA">
      <w:pPr>
        <w:pStyle w:val="ab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«Планета информатики».,«Волшебный квилинг», «Бумажный калейдоскоп», «Школа мудрецов», «Шахматы», «Клуб Почемучек», «Я и легкая атлетика». Охват внеурочной деятельностью 100% обучающихся.</w:t>
      </w:r>
    </w:p>
    <w:p w:rsidR="002E3CDA" w:rsidRDefault="002E3CDA" w:rsidP="002E3CDA">
      <w:pPr>
        <w:pStyle w:val="ab"/>
        <w:ind w:firstLine="567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В Рассказовской   ООШ работает 9 педагогов и один педагог руководитель, из них 5 первую категорию, Техперсонала насчитывается 7 человек. </w:t>
      </w:r>
      <w:r>
        <w:rPr>
          <w:color w:val="000000"/>
          <w:sz w:val="16"/>
          <w:szCs w:val="16"/>
        </w:rPr>
        <w:t>В с.Рассказово  организована внеурочная деятельность-8 внеурочных занятий :</w:t>
      </w:r>
    </w:p>
    <w:p w:rsidR="002E3CDA" w:rsidRDefault="002E3CDA" w:rsidP="002E3CDA">
      <w:pPr>
        <w:pStyle w:val="ab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«Подвижные игры».,«Люби свой край», «Непоседы», «Маленький мастер», «Спортивные игры», «Шахматный калейдоскоп», «Журналистика», «Школа Лидера». Охват внеурочной деятельностью 100% обучающихся.</w:t>
      </w:r>
    </w:p>
    <w:p w:rsidR="002E3CDA" w:rsidRDefault="002E3CDA" w:rsidP="002E3CDA">
      <w:pPr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В текущем году был сделан  частичный ремонт здания.</w:t>
      </w:r>
    </w:p>
    <w:p w:rsidR="002E3CDA" w:rsidRDefault="002E3CDA" w:rsidP="002E3CDA">
      <w:pPr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Проблемы: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1.Металлические запасные двери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2. Вытяжка в столовой </w:t>
      </w:r>
    </w:p>
    <w:p w:rsidR="002E3CDA" w:rsidRDefault="002E3CDA" w:rsidP="002E3CDA">
      <w:pPr>
        <w:pStyle w:val="ab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      3.Покраска окон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4.Утепление окон в спортзале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5.Ремонт цоколя здания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6. Замена питьевого фильтра.</w:t>
      </w:r>
    </w:p>
    <w:p w:rsidR="002E3CDA" w:rsidRDefault="002E3CDA" w:rsidP="002E3CDA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7.Не хватает мультимедийного оборудования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8. Нет </w:t>
      </w:r>
      <w:r>
        <w:rPr>
          <w:sz w:val="16"/>
          <w:szCs w:val="16"/>
          <w:lang w:val="en-US"/>
        </w:rPr>
        <w:t>Wi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Fi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9.Ремонт вентеляции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2020году продолжается комплекс  мероприятий по повышению качества предоставляемых образовательных услуг, в том числе в рамках приоритетного национального проекта «Образование». Все школы, расположенные на территории сельсовета, имеют доступ в Интернет. 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Особенностью  2020 года было то, что все  выпускники 9 и 11 классов получили аттестаты об основном общем и среднем общем образовании на основе итоговых годовых отметок.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В 2020 году окончили среднюю общеобразовательную  школу 8 выпускников, что на 4 больше чем в 2019 году ( в 2019 – 4 выпускницы). 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Все они обучаются профессии в средне специальных учебных заведениях города Омска и Новосибирска.    </w:t>
      </w:r>
    </w:p>
    <w:p w:rsidR="002E3CDA" w:rsidRDefault="002E3CDA" w:rsidP="002E3CDA">
      <w:pPr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Троицком сельсовете работает хореографическое отделение «Зоренька», которое посещают- 7 учащихся. </w:t>
      </w:r>
    </w:p>
    <w:p w:rsidR="002E3CDA" w:rsidRDefault="002E3CDA" w:rsidP="002E3CDA">
      <w:pPr>
        <w:pStyle w:val="af2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Здравоохранение</w:t>
      </w:r>
    </w:p>
    <w:p w:rsidR="002E3CDA" w:rsidRDefault="002E3CDA" w:rsidP="002E3CDA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Медицинское обслуживание жителей муниципального образования  осуществляют 5 ФАПов в селах: Троицкое, Астродым, Сорочиха, Рассказово Озерное-Титово.  Во всех  ФАПах  проведены косметические ремонты.</w:t>
      </w:r>
    </w:p>
    <w:p w:rsidR="002E3CDA" w:rsidRDefault="002E3CDA" w:rsidP="002E3CDA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 целью выявления больных туберкулезом, флюорографическим методом осмотрено 97 % населения старше 15 лет. Охват профосмотром  и диспансерным наблюдением составил 100 % от общего количества населения. Осуществляется постоянное диспансерное наблюдение за больными сахарным диабетом, бронхиальной астмой, онкологическими больными. План профилактических прививок будет выполнен на 100%. Ведется работа по оказанию помощи  женщинам во время беременности. </w:t>
      </w:r>
    </w:p>
    <w:p w:rsidR="002E3CDA" w:rsidRDefault="002E3CDA" w:rsidP="002E3CDA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2020г в с.Рассказово по программе </w:t>
      </w:r>
      <w:r>
        <w:rPr>
          <w:rFonts w:ascii="Times New Roman" w:hAnsi="Times New Roman"/>
          <w:b/>
          <w:sz w:val="16"/>
          <w:szCs w:val="16"/>
        </w:rPr>
        <w:t>«Развитие здравоохранения Новосибирской области на 2013-2020 годы</w:t>
      </w:r>
      <w:r>
        <w:rPr>
          <w:rFonts w:ascii="Times New Roman" w:hAnsi="Times New Roman"/>
          <w:sz w:val="16"/>
          <w:szCs w:val="16"/>
        </w:rPr>
        <w:t xml:space="preserve"> был построен модульный ФАП. </w:t>
      </w:r>
    </w:p>
    <w:p w:rsidR="002E3CDA" w:rsidRDefault="002E3CDA" w:rsidP="002E3CDA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Социальная защита населения</w:t>
      </w:r>
    </w:p>
    <w:p w:rsidR="002E3CDA" w:rsidRDefault="002E3CDA" w:rsidP="002E3CDA">
      <w:pPr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Действия администрации поселения в 2020 году направлены на обеспечение социальных гарантий, доступности социальных услуг, повышения эффективности социальной</w:t>
      </w:r>
      <w:r>
        <w:rPr>
          <w:rFonts w:ascii="Times New Roman" w:hAnsi="Times New Roman"/>
          <w:sz w:val="16"/>
          <w:szCs w:val="16"/>
        </w:rPr>
        <w:tab/>
        <w:t xml:space="preserve"> помощи населению за счет усиления ее адресности.</w:t>
      </w:r>
    </w:p>
    <w:p w:rsidR="002E3CDA" w:rsidRDefault="002E3CDA" w:rsidP="002E3CDA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администрации Троицкого сельсовета работает специалист МУ КЦСОН Карасукского района, который проводит работу по оказанию гражданам, находящимся в трудной ситуации .</w:t>
      </w:r>
    </w:p>
    <w:p w:rsidR="002E3CDA" w:rsidRDefault="002E3CDA" w:rsidP="002E3CDA">
      <w:pPr>
        <w:tabs>
          <w:tab w:val="left" w:pos="3315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 состоянию на 01.01.2021 года на учете в отделении срочного социального обслуживания, помощи семье и детям состоит: под социальным патронажем - 1 семья, находящиеся в социально опасном положении, где проживает 5 детей; на профилактическом учёте 9 семей, где проживает 26 детей. </w:t>
      </w:r>
    </w:p>
    <w:p w:rsidR="002E3CDA" w:rsidRDefault="002E3CDA" w:rsidP="002E3CDA">
      <w:pPr>
        <w:tabs>
          <w:tab w:val="left" w:pos="4300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Обслуживание на дому граждан пожилого возраста и инвалидов осуществляли 1 социальный работник, 8 человек получают данную услугу.</w:t>
      </w:r>
    </w:p>
    <w:p w:rsidR="002E3CDA" w:rsidRDefault="002E3CDA" w:rsidP="002E3CDA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Организация отдыха детей в загородных оздоровительных учреждениях является наиболее эффективной формой оздоровления, где выраженный оздоровительный эффект достигает 57%. Особенно это важно для детей, находящихся в трудной жизненной ситуации, которые отличаются слабым здоровьем и отсутствием возможности у родителей организовать оздоровление детей самостоятельно.</w:t>
      </w:r>
    </w:p>
    <w:p w:rsidR="002E3CDA" w:rsidRDefault="002E3CDA" w:rsidP="002E3CDA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Ситуация с распространением коронавируса внесла коррективы в проведение массовых мероприятий. Из-за этого летний оздоровительный лагерь не работал.</w:t>
      </w:r>
    </w:p>
    <w:p w:rsidR="002E3CDA" w:rsidRDefault="002E3CDA" w:rsidP="002E3CDA">
      <w:pPr>
        <w:spacing w:after="100" w:afterAutospacing="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Согласно комплексных операций «Семья», «Занятость»  проведены многочисленные рейды межведомственной комиссией в семьи «социального риска». Проведены профилактические беседы о здоровом образе жизни, о планировании семьи.</w:t>
      </w:r>
    </w:p>
    <w:p w:rsidR="002E3CDA" w:rsidRDefault="002E3CDA" w:rsidP="002E3CDA">
      <w:pPr>
        <w:pStyle w:val="ab"/>
        <w:rPr>
          <w:rFonts w:ascii="Times New Roman" w:hAnsi="Times New Roman"/>
          <w:b/>
          <w:i/>
          <w:sz w:val="16"/>
          <w:szCs w:val="16"/>
        </w:rPr>
      </w:pPr>
      <w:r>
        <w:rPr>
          <w:b/>
          <w:i/>
          <w:color w:val="FF0000"/>
          <w:sz w:val="16"/>
          <w:szCs w:val="16"/>
        </w:rPr>
        <w:t xml:space="preserve">                                                 </w:t>
      </w:r>
      <w:r>
        <w:rPr>
          <w:b/>
          <w:i/>
          <w:sz w:val="16"/>
          <w:szCs w:val="16"/>
        </w:rPr>
        <w:t>Физкультура и спорт</w:t>
      </w:r>
    </w:p>
    <w:p w:rsidR="002E3CDA" w:rsidRDefault="002E3CDA" w:rsidP="002E3CDA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Администрация Троицкого сельсовета развивает физическую культуру и спорт на территории сельсовета. При школах  спортивные залы. Летом работают летние спортивные площадки </w:t>
      </w:r>
    </w:p>
    <w:p w:rsidR="002E3CDA" w:rsidRDefault="002E3CDA" w:rsidP="002E3CDA">
      <w:pPr>
        <w:pStyle w:val="ab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Большой популярностью пользуется спорт среди населения пенсионного возраста. </w:t>
      </w:r>
    </w:p>
    <w:p w:rsidR="002E3CDA" w:rsidRDefault="002E3CDA" w:rsidP="002E3CDA">
      <w:pPr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Ситуация с распространением коронавируса внесла коррективы в проведение массовых мероприятий. В связи с приказом Министерства спорта РФ от 16 марта 2020 № 216 «Об отмене или переносе спортивных соревнований на территории Российской Федерации в целях предупреждения и распространения коронавирусной инфекции (</w:t>
      </w:r>
      <w:r>
        <w:rPr>
          <w:rFonts w:ascii="Times New Roman" w:hAnsi="Times New Roman"/>
          <w:sz w:val="16"/>
          <w:szCs w:val="16"/>
          <w:lang w:val="en-US"/>
        </w:rPr>
        <w:t>COVID</w:t>
      </w:r>
      <w:r>
        <w:rPr>
          <w:rFonts w:ascii="Times New Roman" w:hAnsi="Times New Roman"/>
          <w:sz w:val="16"/>
          <w:szCs w:val="16"/>
        </w:rPr>
        <w:t xml:space="preserve">-19)» соревнования с 16 марта 2020 года не проводились. </w:t>
      </w:r>
    </w:p>
    <w:p w:rsidR="002E3CDA" w:rsidRDefault="002E3CDA" w:rsidP="002E3CDA">
      <w:pPr>
        <w:pStyle w:val="ab"/>
        <w:rPr>
          <w:rFonts w:ascii="Times New Roman" w:hAnsi="Times New Roman"/>
          <w:b/>
          <w:i/>
          <w:sz w:val="16"/>
          <w:szCs w:val="16"/>
        </w:rPr>
      </w:pPr>
      <w:r>
        <w:rPr>
          <w:b/>
          <w:i/>
          <w:sz w:val="16"/>
          <w:szCs w:val="16"/>
        </w:rPr>
        <w:lastRenderedPageBreak/>
        <w:t xml:space="preserve">                                                              Культура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 территории сельсовета работают пять  клубных учреждений и  библиотека. Работает 24 кружков и любительских объединений. 24 клубных формирований. Из них 19-детских, участников-149; молодежных-5,  участников-62;взрослых-3, участников-30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вокальный детский;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танцевальные кружки;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-театральный;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-Рукоделие: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-ДПИ;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-Клубы выходного дня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Кружки посещают 235человек.</w:t>
      </w:r>
    </w:p>
    <w:p w:rsidR="002E3CDA" w:rsidRDefault="002E3CDA" w:rsidP="002E3CDA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 период  с 01.01.2020года по 31.12.2020г проведены следующие мероприятия:</w:t>
      </w:r>
    </w:p>
    <w:p w:rsidR="002E3CDA" w:rsidRDefault="002E3CDA" w:rsidP="002E3CDA">
      <w:pPr>
        <w:spacing w:after="0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Праздничные концерты – Новый год, Рождественские мероприятия, 14 февраля – День влюбленных, на  23 февраля – День защитника Отечества, к 8 Марта,  День космонавтики, 9 Мая, День Защиты детей, ко Дню независимости России, День пожилых, к Дню матери, день знаний на 1 сентября «Первый раз в первый класс», Осенний бал, «Кому За» «Гуляй Масленица» «День Крещения Руси», «День солидарности в борьбе с терроризмом» и др. Всего было проведено 683мероприятий. На них присутствовало 9627- человек. Детских мероприятий -275. На них присутствовало- 2587/</w:t>
      </w:r>
    </w:p>
    <w:p w:rsidR="002E3CDA" w:rsidRDefault="002E3CDA" w:rsidP="002E3CDA">
      <w:pPr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2020г в с.Сорочиха и в п.Астродым было  запланировано проведение мероприятий посвященных дню села.  Ситуация с распространением коронавируса внесла коррективы в проведение массовых мероприятий. Мероприятия с 16 марта 2020 года не проводились. </w:t>
      </w:r>
    </w:p>
    <w:p w:rsidR="002E3CDA" w:rsidRDefault="002E3CDA" w:rsidP="002E3CDA">
      <w:pPr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Специалисты клубных учреждений  принимали активное участие в онлайн-конкурсах и акциях, подготовили цикл видеоконцертов, посвященных 75-летию Победы, видеоролики «Минута Памяти», «Свеча Памяти», «День Памяти и скорби». Все учреждения культуры стали участниками федеральных акций «Звон Победы», «Лучи Победы», «Красная гвоздика», «Парад Победителей», «Георгиевская ленточка», «Окно Победы», «Живи и помни», «Фонарики Победы», «Минута молчания», «Я рисую мелом»; флешмобах «Голубь Мира», квестах «История Победы». </w:t>
      </w:r>
    </w:p>
    <w:p w:rsidR="002E3CDA" w:rsidRDefault="002E3CDA" w:rsidP="002E3CD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Творческий коллектив учреждений культуры постоянно работает над тем, чтобы мероприятия были наиболее интересными. Результат хорошей, слаженной работы – большая наполняемость зала на проводимых мероприятиях. Зрители с удовольствием ходят на концерты, вечера.</w:t>
      </w:r>
    </w:p>
    <w:p w:rsidR="002E3CDA" w:rsidRDefault="002E3CDA" w:rsidP="002E3CD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 период с 01.01.2020г по 31.12.2020г были удостоены следующих наград: 5 дипломов за участие в областных и районных мероприятиях, в онлайн конкурсах и мероприятиях  2 диплома за участие, за участие во всероссийском творческом онлайн конкурсе 1 диплом за участие , 4 диплома победителя.</w:t>
      </w:r>
    </w:p>
    <w:p w:rsidR="002E3CDA" w:rsidRDefault="002E3CDA" w:rsidP="002E3CDA">
      <w:pPr>
        <w:spacing w:after="0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 период с 2020г во всех клубных учреждениях был проведен косметический ремонт.  В п.Астродым     был проведен ремонт полов, стен, потолков, ремонт крыльца.</w:t>
      </w:r>
    </w:p>
    <w:p w:rsidR="002E3CDA" w:rsidRDefault="002E3CDA" w:rsidP="002E3CDA">
      <w:pPr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Сумма всех расходов на культуру составляет за 2020г– 1790.3 тыс. руб., (91.2% к 2019г. – 1963.0 тыс. руб.)</w:t>
      </w:r>
      <w:r>
        <w:rPr>
          <w:rFonts w:ascii="Times New Roman" w:hAnsi="Times New Roman"/>
          <w:sz w:val="16"/>
          <w:szCs w:val="16"/>
          <w:highlight w:val="yellow"/>
        </w:rPr>
        <w:t xml:space="preserve"> </w:t>
      </w:r>
    </w:p>
    <w:p w:rsidR="002E3CDA" w:rsidRDefault="002E3CDA" w:rsidP="002E3CDA">
      <w:pPr>
        <w:spacing w:after="0" w:line="240" w:lineRule="auto"/>
        <w:jc w:val="both"/>
        <w:rPr>
          <w:sz w:val="16"/>
          <w:szCs w:val="16"/>
        </w:rPr>
      </w:pPr>
      <w:r>
        <w:rPr>
          <w:rStyle w:val="af8"/>
          <w:i/>
          <w:sz w:val="16"/>
          <w:szCs w:val="16"/>
        </w:rPr>
        <w:t xml:space="preserve">                                                                   Память</w:t>
      </w:r>
    </w:p>
    <w:p w:rsidR="002E3CDA" w:rsidRDefault="002E3CDA" w:rsidP="002E3CDA">
      <w:pPr>
        <w:pStyle w:val="a9"/>
        <w:rPr>
          <w:sz w:val="16"/>
          <w:szCs w:val="16"/>
        </w:rPr>
      </w:pPr>
      <w:r>
        <w:rPr>
          <w:sz w:val="16"/>
          <w:szCs w:val="16"/>
        </w:rPr>
        <w:t xml:space="preserve">     Памятник  участникам ВОВ расположен на территории школы. В 2020году за счет средств администрации Троицкого сельсовета произведен ремонт памятникам погибшим в ВОВ. </w:t>
      </w:r>
    </w:p>
    <w:p w:rsidR="002E3CDA" w:rsidRDefault="002E3CDA" w:rsidP="002E3CDA">
      <w:pPr>
        <w:pStyle w:val="a9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color w:val="000000"/>
          <w:sz w:val="16"/>
          <w:szCs w:val="16"/>
        </w:rPr>
        <w:t>В  с .Сорочиха был установлен памятник</w:t>
      </w:r>
      <w:r>
        <w:rPr>
          <w:sz w:val="16"/>
          <w:szCs w:val="16"/>
        </w:rPr>
        <w:t xml:space="preserve">  воинам Великой Отечественной Войны.</w:t>
      </w:r>
    </w:p>
    <w:p w:rsidR="002E3CDA" w:rsidRDefault="002E3CDA" w:rsidP="002E3CDA">
      <w:pPr>
        <w:pStyle w:val="a9"/>
        <w:rPr>
          <w:color w:val="FF0000"/>
          <w:sz w:val="16"/>
          <w:szCs w:val="16"/>
        </w:rPr>
      </w:pPr>
    </w:p>
    <w:p w:rsidR="002E3CDA" w:rsidRDefault="002E3CDA" w:rsidP="002E3CDA">
      <w:pPr>
        <w:pStyle w:val="ab"/>
        <w:rPr>
          <w:rFonts w:ascii="Times New Roman" w:hAnsi="Times New Roman"/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Сельскохозяйственное производство</w:t>
      </w:r>
    </w:p>
    <w:p w:rsidR="002E3CDA" w:rsidRDefault="002E3CDA" w:rsidP="002E3CDA">
      <w:pPr>
        <w:pStyle w:val="a9"/>
        <w:numPr>
          <w:ilvl w:val="0"/>
          <w:numId w:val="50"/>
        </w:numPr>
        <w:tabs>
          <w:tab w:val="num" w:pos="360"/>
        </w:tabs>
        <w:spacing w:before="0" w:beforeAutospacing="0" w:after="0" w:afterAutospacing="0"/>
        <w:ind w:left="360"/>
        <w:contextualSpacing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Сельскохозяйственным производством на территории муниципального образования занимается ИП Узварик  Н.Г, ИП. Понаморев Ю.В., Толкачев Г.Ф., Ремхе Г.К., КФХ  Корчун С.Г,  КФК Ремхе В.Ю., Оноприенко Г.Н.,</w:t>
      </w:r>
      <w:r>
        <w:rPr>
          <w:rFonts w:asciiTheme="minorHAnsi" w:eastAsiaTheme="minorEastAsia" w:hAnsiTheme="minorHAnsi" w:cstheme="minorBidi"/>
          <w:b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>Замостьян А.И .,725 ЛПХ.</w:t>
      </w:r>
    </w:p>
    <w:p w:rsidR="002E3CDA" w:rsidRDefault="002E3CDA" w:rsidP="002E3CDA">
      <w:pPr>
        <w:pStyle w:val="a9"/>
        <w:numPr>
          <w:ilvl w:val="0"/>
          <w:numId w:val="50"/>
        </w:numPr>
        <w:tabs>
          <w:tab w:val="num" w:pos="360"/>
        </w:tabs>
        <w:spacing w:before="0" w:beforeAutospacing="0" w:after="0" w:afterAutospacing="0"/>
        <w:ind w:left="360"/>
        <w:contextualSpacing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ИП Узварик Н.Г., ИП.Понаморев Ю.В., Толкачев Г.Ф., КФХ  Корчун С.Г, КФК Ремхе В.Ю.,  занимаются производством продукции животноводства и полеводства.</w:t>
      </w:r>
    </w:p>
    <w:p w:rsidR="002E3CDA" w:rsidRDefault="002E3CDA" w:rsidP="002E3CDA">
      <w:pPr>
        <w:pStyle w:val="a9"/>
        <w:numPr>
          <w:ilvl w:val="0"/>
          <w:numId w:val="50"/>
        </w:numPr>
        <w:tabs>
          <w:tab w:val="num" w:pos="360"/>
        </w:tabs>
        <w:spacing w:before="0" w:beforeAutospacing="0" w:after="0" w:afterAutospacing="0"/>
        <w:ind w:left="360"/>
        <w:contextualSpacing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Ремхе Г.К. занимается полеводством.</w:t>
      </w:r>
    </w:p>
    <w:p w:rsidR="002E3CDA" w:rsidRDefault="002E3CDA" w:rsidP="002E3CDA">
      <w:pPr>
        <w:pStyle w:val="a9"/>
        <w:numPr>
          <w:ilvl w:val="0"/>
          <w:numId w:val="50"/>
        </w:numPr>
        <w:tabs>
          <w:tab w:val="num" w:pos="360"/>
        </w:tabs>
        <w:spacing w:before="0" w:beforeAutospacing="0" w:after="0" w:afterAutospacing="0"/>
        <w:ind w:left="360"/>
        <w:contextualSpacing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Оноприенко Г.Н., занимается производством продукции животноводства.</w:t>
      </w:r>
    </w:p>
    <w:p w:rsidR="002E3CDA" w:rsidRDefault="002E3CDA" w:rsidP="002E3CDA">
      <w:pPr>
        <w:pStyle w:val="a9"/>
        <w:numPr>
          <w:ilvl w:val="0"/>
          <w:numId w:val="50"/>
        </w:numPr>
        <w:tabs>
          <w:tab w:val="num" w:pos="360"/>
        </w:tabs>
        <w:spacing w:before="0" w:beforeAutospacing="0" w:after="0" w:afterAutospacing="0"/>
        <w:ind w:left="360"/>
        <w:contextualSpacing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Основное направление нацелено на развитие животноводства, которое дает стабильный доход.</w:t>
      </w:r>
    </w:p>
    <w:p w:rsidR="002E3CDA" w:rsidRDefault="002E3CDA" w:rsidP="002E3CD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Поголовье скота на декабрь 2020год составило 343головы  или 78.3% к уровню 2019года (438головы).</w:t>
      </w:r>
    </w:p>
    <w:p w:rsidR="002E3CDA" w:rsidRDefault="002E3CDA" w:rsidP="002E3CD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Производство молока  составило - 0.258т., соответственно 85.4%  к  2019году (0.302.т)</w:t>
      </w:r>
    </w:p>
    <w:p w:rsidR="002E3CDA" w:rsidRDefault="002E3CDA" w:rsidP="002E3CD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личных подсобных хозяйствах содержится крупного рогатого скота 223 (по сравнению с 2019 годом 315 – это на 92 головы меньше), из них коров 149 головы (по сравнению с 2019годом 213 голов – это на 64 головы меньше),  свиней – 172голов (по сравнению с 2019 годом 285 голов – это на 113 голов меньше), из них свиноматок 51 (по сравнению с 2019 годом 101голов – это 50головы меньше);  овец 545 голов (по сравнению с 2019годом  802оловы – это 257 голов меньше), из них 237 овцематок и ярок старше 1 года,  лошадей 15голов,  птица всех видов 2475штук. </w:t>
      </w:r>
    </w:p>
    <w:p w:rsidR="002E3CDA" w:rsidRDefault="002E3CDA" w:rsidP="002E3CDA">
      <w:pPr>
        <w:tabs>
          <w:tab w:val="left" w:pos="708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2020 годах закуп животноводческой продукции в частных подворьях производят перерабатывающие предприятия, заготовительная сеть РайПО, индивидуальные предприниматели. </w:t>
      </w:r>
    </w:p>
    <w:p w:rsidR="002E3CDA" w:rsidRDefault="002E3CDA" w:rsidP="002E3C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Торговля и платные услуги</w:t>
      </w:r>
    </w:p>
    <w:p w:rsidR="002E3CDA" w:rsidRDefault="002E3CDA" w:rsidP="002E3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состоянию на 01.01.2021г в поселении 12 торговых точек индивидуальных предпринимателей. Магазины РАЙПО были закрыты.</w:t>
      </w:r>
    </w:p>
    <w:p w:rsidR="002E3CDA" w:rsidRDefault="002E3CDA" w:rsidP="002E3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На территории поселения действует –кафе « У Самвела», где имеются банкетные залы, которые сдаются населению для проведения различных мероприятий. В кафе  организовано горячее питание. На территории п.Озерное-Титово работает пекарня, где выпекают хлебобулочные изделия, лаваш и т.д.</w:t>
      </w:r>
    </w:p>
    <w:p w:rsidR="002E3CDA" w:rsidRDefault="002E3CDA" w:rsidP="002E3C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3CDA" w:rsidRDefault="002E3CDA" w:rsidP="002E3C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Жилищно-коммунальное хозяйство</w:t>
      </w:r>
    </w:p>
    <w:p w:rsidR="002E3CDA" w:rsidRDefault="002E3CDA" w:rsidP="002E3CDA">
      <w:pPr>
        <w:tabs>
          <w:tab w:val="num" w:pos="1429"/>
        </w:tabs>
        <w:spacing w:after="0" w:line="240" w:lineRule="auto"/>
        <w:ind w:firstLine="1140"/>
        <w:jc w:val="both"/>
        <w:rPr>
          <w:rFonts w:ascii="Times New Roman" w:hAnsi="Times New Roman" w:cs="Times New Roman"/>
          <w:sz w:val="16"/>
          <w:szCs w:val="16"/>
        </w:rPr>
      </w:pPr>
    </w:p>
    <w:p w:rsidR="002E3CDA" w:rsidRDefault="002E3CDA" w:rsidP="002E3CD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Жилищно-коммунальные услуги предоставляют </w:t>
      </w:r>
      <w:r>
        <w:rPr>
          <w:rFonts w:ascii="Times New Roman" w:hAnsi="Times New Roman"/>
          <w:sz w:val="16"/>
          <w:szCs w:val="16"/>
        </w:rPr>
        <w:t xml:space="preserve">МУП Комхоз. Система коммунального жизнеобеспечения объединяет: 4 источника теплоснабжения; </w:t>
      </w:r>
      <w:smartTag w:uri="urn:schemas-microsoft-com:office:smarttags" w:element="metricconverter">
        <w:smartTagPr>
          <w:attr w:name="ProductID" w:val="2.110 км"/>
        </w:smartTagPr>
        <w:r>
          <w:rPr>
            <w:rFonts w:ascii="Times New Roman" w:hAnsi="Times New Roman"/>
            <w:sz w:val="16"/>
            <w:szCs w:val="16"/>
          </w:rPr>
          <w:t>2.110 км</w:t>
        </w:r>
      </w:smartTag>
      <w:r>
        <w:rPr>
          <w:rFonts w:ascii="Times New Roman" w:hAnsi="Times New Roman"/>
          <w:sz w:val="16"/>
          <w:szCs w:val="16"/>
        </w:rPr>
        <w:t xml:space="preserve"> тепловых сетей, из них 0.310 нуждаются в замене; </w:t>
      </w:r>
      <w:smartTag w:uri="urn:schemas-microsoft-com:office:smarttags" w:element="metricconverter">
        <w:smartTagPr>
          <w:attr w:name="ProductID" w:val="26.3 км"/>
        </w:smartTagPr>
        <w:r>
          <w:rPr>
            <w:rFonts w:ascii="Times New Roman" w:hAnsi="Times New Roman"/>
            <w:sz w:val="16"/>
            <w:szCs w:val="16"/>
          </w:rPr>
          <w:t>26.3 км</w:t>
        </w:r>
      </w:smartTag>
      <w:r>
        <w:rPr>
          <w:rFonts w:ascii="Times New Roman" w:hAnsi="Times New Roman"/>
          <w:sz w:val="16"/>
          <w:szCs w:val="16"/>
        </w:rPr>
        <w:t xml:space="preserve"> сетей водоснабжения. Объекты отопления: МБОУ СОШ, МБДОУ Троицкий детский сад, здание школы искусств, ФАП с. Троицкого, здание администрации Троицкого сельсовета, магазин РАЙПО, магазин ИП.Шефер Е.А,  почтовое отделение.</w:t>
      </w:r>
    </w:p>
    <w:p w:rsidR="002E3CDA" w:rsidRDefault="002E3CDA" w:rsidP="002E3CD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Доля жилищного фонда, оборудованного всеми видами благоустройства составляет 47%.</w:t>
      </w:r>
    </w:p>
    <w:p w:rsidR="002E3CDA" w:rsidRDefault="002E3CDA" w:rsidP="002E3CDA">
      <w:pPr>
        <w:pStyle w:val="a9"/>
        <w:spacing w:after="120" w:line="276" w:lineRule="auto"/>
        <w:ind w:left="283" w:firstLine="709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Электроэнергия вырабатывается ОАО «Новосибирскэнергосбыт».Для населения 1квт электроэнергии обходится 2 рубля 24 копейки.</w:t>
      </w:r>
    </w:p>
    <w:p w:rsidR="002E3CDA" w:rsidRDefault="002E3CDA" w:rsidP="002E3CDA">
      <w:pPr>
        <w:pStyle w:val="a9"/>
        <w:spacing w:after="120" w:line="276" w:lineRule="auto"/>
        <w:ind w:left="283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На территории поселения водоснабжение осуществляется от МУП «Комхоз» Водопроводные сооружения изношены на   95%. Очистных сооружений нет. Возникают проблемы по водоснабжению населения в летнее время при большом заборе воды.</w:t>
      </w:r>
    </w:p>
    <w:p w:rsidR="002E3CDA" w:rsidRDefault="002E3CDA" w:rsidP="002E3CD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Жилищный фонд на 01.01.2021г. составил 33.4.кв.м. к 2019г (101.5%)-32.9 тыс.кв.м</w:t>
      </w:r>
    </w:p>
    <w:p w:rsidR="002E3CDA" w:rsidRDefault="002E3CDA" w:rsidP="002E3CDA">
      <w:pPr>
        <w:pStyle w:val="a9"/>
        <w:rPr>
          <w:sz w:val="16"/>
          <w:szCs w:val="16"/>
        </w:rPr>
      </w:pPr>
    </w:p>
    <w:p w:rsidR="002E3CDA" w:rsidRDefault="002E3CDA" w:rsidP="002E3CDA">
      <w:pPr>
        <w:pStyle w:val="a9"/>
        <w:rPr>
          <w:rStyle w:val="af8"/>
          <w:rFonts w:eastAsia="Calibri"/>
          <w:i/>
        </w:rPr>
      </w:pPr>
      <w:r>
        <w:rPr>
          <w:rStyle w:val="af8"/>
          <w:i/>
          <w:sz w:val="16"/>
          <w:szCs w:val="16"/>
        </w:rPr>
        <w:t xml:space="preserve">                                                 Благоустройство</w:t>
      </w:r>
    </w:p>
    <w:p w:rsidR="002E3CDA" w:rsidRDefault="002E3CDA" w:rsidP="002E3CDA">
      <w:pPr>
        <w:pStyle w:val="ab"/>
        <w:jc w:val="both"/>
      </w:pPr>
      <w:r>
        <w:rPr>
          <w:sz w:val="16"/>
          <w:szCs w:val="16"/>
        </w:rPr>
        <w:t>Правила благоустройства, обеспечения чистоты и порядка на территории Троицкого сельсовета разработаны и приняты постановлением администрации Троицкого сельсовета Карасукского района Новосибирской области №56-а от15.11.2016г .</w:t>
      </w:r>
    </w:p>
    <w:p w:rsidR="002E3CDA" w:rsidRDefault="002E3CDA" w:rsidP="002E3CDA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Правила землепользования и застройки Троицкого сельсовета Карасукского района Новосибирской области приняты решением 14 сессии Совета депутатов Карасукского района Новосибирской области третьего созыва от 30.03.2017г № 111.</w:t>
      </w:r>
    </w:p>
    <w:p w:rsidR="002E3CDA" w:rsidRDefault="002E3CDA" w:rsidP="002E3CDA">
      <w:pPr>
        <w:pStyle w:val="ab"/>
        <w:jc w:val="both"/>
        <w:rPr>
          <w:sz w:val="16"/>
          <w:szCs w:val="16"/>
        </w:rPr>
      </w:pPr>
    </w:p>
    <w:p w:rsidR="002E3CDA" w:rsidRDefault="002E3CDA" w:rsidP="002E3CDA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Вывоз мусора производится региональным оператором  на платной основе, Стоимость с одного проживающего человека составляет 59(пятьдесят девять) руб.88 коп. </w:t>
      </w:r>
    </w:p>
    <w:p w:rsidR="002E3CDA" w:rsidRDefault="002E3CDA" w:rsidP="002E3CDA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>За период   2020г были выполнены следующие мероприятия: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-Были выполнены работы по буртовке свалок на сумму 649 600(шестьсот сорок девять тысяч шестьсот) руб.00коп.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- Выполнены работы по скашиванию травы на обочинах внутрипоселковых дорог и откосов кюветов на сумму-49500( сорок девять тысяч пятьсот) руб. 00 коп.</w:t>
      </w:r>
    </w:p>
    <w:p w:rsidR="002E3CDA" w:rsidRDefault="002E3CDA" w:rsidP="002E3CDA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-В  с .Сорочиха был установлен памятник на общую сумму 385 000(триста восемьдесят пять тысяч ) руб.00 коп.</w:t>
      </w:r>
    </w:p>
    <w:p w:rsidR="002E3CDA" w:rsidRDefault="002E3CDA" w:rsidP="002E3C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Установлена  детская игровая площадка в п.Астродым в соответствии с реализацией проектов развития территорий муниципальных образований Новосибирской области основанных на местных инициативах на общую сумму430 870 (четыреста тридцать тысяч восемьсот семьдесят)руб. 00 коп.</w:t>
      </w:r>
    </w:p>
    <w:p w:rsidR="002E3CDA" w:rsidRDefault="002E3CDA" w:rsidP="002E3C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2020г была обустроена разворотная площадка для школьного автобуса по ул.Озерная в п.Астродым на сумму 104 931(сто четыре тысячи девятьсот тридцать одна тысяча) руб.60 коп.</w:t>
      </w:r>
    </w:p>
    <w:p w:rsidR="002E3CDA" w:rsidRDefault="002E3CDA" w:rsidP="002E3C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с.Сорочиха по ул.Набережная, ул.Школьная и в с.Троицкое по ул.Зеленая был произведен ремонт уличного освещения на общую сумму  502 060(пятьсот две тысячи шестьдесят)руб.00коп.</w:t>
      </w:r>
    </w:p>
    <w:p w:rsidR="002E3CDA" w:rsidRDefault="002E3CDA" w:rsidP="002E3C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3CDA" w:rsidRDefault="002E3CDA" w:rsidP="002E3CDA">
      <w:pPr>
        <w:pStyle w:val="af2"/>
        <w:jc w:val="both"/>
        <w:rPr>
          <w:i/>
          <w:sz w:val="16"/>
          <w:szCs w:val="16"/>
        </w:rPr>
      </w:pPr>
      <w:r>
        <w:rPr>
          <w:i/>
          <w:color w:val="FF0000"/>
          <w:sz w:val="16"/>
          <w:szCs w:val="16"/>
        </w:rPr>
        <w:t xml:space="preserve">                                                           </w:t>
      </w:r>
      <w:r>
        <w:rPr>
          <w:i/>
          <w:sz w:val="16"/>
          <w:szCs w:val="16"/>
        </w:rPr>
        <w:t>Связь</w:t>
      </w:r>
    </w:p>
    <w:p w:rsidR="002E3CDA" w:rsidRDefault="002E3CDA" w:rsidP="002E3C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Монтированная емкость телефонных станций составляет 460 номеров.</w:t>
      </w:r>
    </w:p>
    <w:p w:rsidR="002E3CDA" w:rsidRDefault="002E3CDA" w:rsidP="002E3C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Интернет подведен в 225 домов, услугами Интернета пользуются учреждения: образование, администрация, почта , а также  частные дома.</w:t>
      </w:r>
    </w:p>
    <w:p w:rsidR="002E3CDA" w:rsidRDefault="002E3CDA" w:rsidP="002E3C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п.Астродым была установлена вышка оператора МТС</w:t>
      </w:r>
    </w:p>
    <w:p w:rsidR="002E3CDA" w:rsidRDefault="002E3CDA" w:rsidP="002E3CD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3CDA" w:rsidRDefault="002E3CDA" w:rsidP="002E3C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Ветеринарным</w:t>
      </w:r>
      <w:r>
        <w:rPr>
          <w:rFonts w:ascii="Times New Roman" w:hAnsi="Times New Roman" w:cs="Times New Roman"/>
          <w:sz w:val="16"/>
          <w:szCs w:val="16"/>
        </w:rPr>
        <w:t xml:space="preserve"> участком планово  проводилось исследование скота частного  сектора, вакцинация птицы, собак и кошек. Отловом собак на территории занимается </w:t>
      </w:r>
      <w:r>
        <w:rPr>
          <w:rFonts w:ascii="Segoe UI" w:hAnsi="Segoe UI" w:cs="Segoe UI"/>
          <w:b/>
          <w:color w:val="3F4758"/>
          <w:sz w:val="16"/>
          <w:szCs w:val="16"/>
        </w:rPr>
        <w:t>ООО «ОБС-2»</w:t>
      </w:r>
    </w:p>
    <w:p w:rsidR="002E3CDA" w:rsidRDefault="002E3CDA" w:rsidP="002E3CD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3CDA" w:rsidRDefault="002E3CDA" w:rsidP="002E3CDA">
      <w:pPr>
        <w:pStyle w:val="a9"/>
        <w:jc w:val="center"/>
        <w:rPr>
          <w:rStyle w:val="af8"/>
        </w:rPr>
      </w:pPr>
      <w:r>
        <w:rPr>
          <w:rStyle w:val="af8"/>
          <w:sz w:val="16"/>
          <w:szCs w:val="16"/>
        </w:rPr>
        <w:t>Бюджет Троицкого сельсовета</w:t>
      </w:r>
    </w:p>
    <w:p w:rsidR="002E3CDA" w:rsidRDefault="002E3CDA" w:rsidP="002E3CDA">
      <w:pPr>
        <w:pStyle w:val="a9"/>
        <w:rPr>
          <w:rStyle w:val="af8"/>
          <w:b w:val="0"/>
          <w:sz w:val="16"/>
          <w:szCs w:val="16"/>
        </w:rPr>
      </w:pPr>
    </w:p>
    <w:p w:rsidR="002E3CDA" w:rsidRDefault="002E3CDA" w:rsidP="002E3CDA">
      <w:pPr>
        <w:pStyle w:val="a9"/>
        <w:rPr>
          <w:rStyle w:val="af8"/>
          <w:b w:val="0"/>
          <w:sz w:val="16"/>
          <w:szCs w:val="16"/>
        </w:rPr>
      </w:pPr>
      <w:r>
        <w:rPr>
          <w:rStyle w:val="af8"/>
          <w:sz w:val="16"/>
          <w:szCs w:val="16"/>
        </w:rPr>
        <w:t>В  бюджет муниципального образования Троицкого сельсовета за  2020г поступило:</w:t>
      </w:r>
    </w:p>
    <w:p w:rsidR="002E3CDA" w:rsidRDefault="002E3CDA" w:rsidP="002E3CDA">
      <w:pPr>
        <w:pStyle w:val="a9"/>
        <w:rPr>
          <w:rStyle w:val="af8"/>
          <w:b w:val="0"/>
          <w:sz w:val="16"/>
          <w:szCs w:val="16"/>
        </w:rPr>
      </w:pPr>
      <w:r>
        <w:rPr>
          <w:rStyle w:val="af8"/>
          <w:sz w:val="16"/>
          <w:szCs w:val="16"/>
        </w:rPr>
        <w:t>Всего-10956.2 тыс.руб.</w:t>
      </w:r>
    </w:p>
    <w:p w:rsidR="002E3CDA" w:rsidRDefault="002E3CDA" w:rsidP="002E3CDA">
      <w:pPr>
        <w:pStyle w:val="a9"/>
        <w:rPr>
          <w:rStyle w:val="af8"/>
          <w:b w:val="0"/>
          <w:sz w:val="16"/>
          <w:szCs w:val="16"/>
        </w:rPr>
      </w:pPr>
      <w:r>
        <w:rPr>
          <w:rStyle w:val="af8"/>
          <w:sz w:val="16"/>
          <w:szCs w:val="16"/>
        </w:rPr>
        <w:t>В том числе собственные доходы:</w:t>
      </w:r>
    </w:p>
    <w:p w:rsidR="002E3CDA" w:rsidRDefault="002E3CDA" w:rsidP="002E3CDA">
      <w:pPr>
        <w:pStyle w:val="a9"/>
        <w:rPr>
          <w:rStyle w:val="af8"/>
          <w:b w:val="0"/>
          <w:sz w:val="16"/>
          <w:szCs w:val="16"/>
        </w:rPr>
      </w:pPr>
      <w:r>
        <w:rPr>
          <w:rStyle w:val="af8"/>
          <w:sz w:val="16"/>
          <w:szCs w:val="16"/>
        </w:rPr>
        <w:t>Из них:</w:t>
      </w:r>
    </w:p>
    <w:p w:rsidR="002E3CDA" w:rsidRDefault="002E3CDA" w:rsidP="002E3CDA">
      <w:pPr>
        <w:pStyle w:val="a9"/>
        <w:rPr>
          <w:rStyle w:val="af8"/>
          <w:b w:val="0"/>
          <w:sz w:val="16"/>
          <w:szCs w:val="16"/>
        </w:rPr>
      </w:pPr>
      <w:r>
        <w:rPr>
          <w:rStyle w:val="af8"/>
          <w:sz w:val="16"/>
          <w:szCs w:val="16"/>
        </w:rPr>
        <w:t>1. НДФЛ-366.7 тыс.руб.- на 40.0 тыс.руб. больше чем в 2019г.( 326.7 тыс.руб.)</w:t>
      </w:r>
    </w:p>
    <w:p w:rsidR="002E3CDA" w:rsidRDefault="002E3CDA" w:rsidP="002E3CDA">
      <w:pPr>
        <w:pStyle w:val="a9"/>
        <w:rPr>
          <w:rStyle w:val="af8"/>
          <w:b w:val="0"/>
          <w:sz w:val="16"/>
          <w:szCs w:val="16"/>
        </w:rPr>
      </w:pPr>
      <w:r>
        <w:rPr>
          <w:rStyle w:val="af8"/>
          <w:sz w:val="16"/>
          <w:szCs w:val="16"/>
        </w:rPr>
        <w:lastRenderedPageBreak/>
        <w:t>2.Единый сельхозналог-62.2 тыс.руб. на 28.2 тыс.руб. меньше по сравнению с 2019г (90.4 тыс.руб.)</w:t>
      </w:r>
    </w:p>
    <w:p w:rsidR="002E3CDA" w:rsidRDefault="002E3CDA" w:rsidP="002E3CDA">
      <w:pPr>
        <w:pStyle w:val="a9"/>
        <w:rPr>
          <w:rStyle w:val="af8"/>
          <w:b w:val="0"/>
          <w:sz w:val="16"/>
          <w:szCs w:val="16"/>
        </w:rPr>
      </w:pPr>
      <w:r>
        <w:rPr>
          <w:rStyle w:val="af8"/>
          <w:sz w:val="16"/>
          <w:szCs w:val="16"/>
        </w:rPr>
        <w:t>3.Земельный налог -1178.9 тыс.руб. на 339.2 тыс.руб. больше чем в 2019г (839.7 тыс.руб.)</w:t>
      </w:r>
    </w:p>
    <w:p w:rsidR="002E3CDA" w:rsidRDefault="002E3CDA" w:rsidP="002E3CDA">
      <w:pPr>
        <w:pStyle w:val="a9"/>
        <w:rPr>
          <w:rStyle w:val="af8"/>
          <w:b w:val="0"/>
          <w:sz w:val="16"/>
          <w:szCs w:val="16"/>
        </w:rPr>
      </w:pPr>
      <w:r>
        <w:rPr>
          <w:rStyle w:val="af8"/>
          <w:sz w:val="16"/>
          <w:szCs w:val="16"/>
        </w:rPr>
        <w:t>4. Акцизы по подакцизным товарам-1473.9 тыс.руб. – на 250.6 тыс.руб. меньше по сравнению с 2019г (1724.5 тыс.руб.)</w:t>
      </w:r>
    </w:p>
    <w:p w:rsidR="002E3CDA" w:rsidRDefault="002E3CDA" w:rsidP="002E3CDA">
      <w:pPr>
        <w:pStyle w:val="a9"/>
        <w:rPr>
          <w:rStyle w:val="af8"/>
          <w:b w:val="0"/>
          <w:sz w:val="16"/>
          <w:szCs w:val="16"/>
        </w:rPr>
      </w:pPr>
      <w:r>
        <w:rPr>
          <w:rStyle w:val="af8"/>
          <w:sz w:val="16"/>
          <w:szCs w:val="16"/>
        </w:rPr>
        <w:t>5. Аренда имущества-91.3 тыс.руб. –на 34.9 тыс.руб. меньше чем в 2019г(126.2 тыс.руб.)</w:t>
      </w:r>
    </w:p>
    <w:p w:rsidR="002E3CDA" w:rsidRDefault="002E3CDA" w:rsidP="002E3CDA">
      <w:pPr>
        <w:pStyle w:val="a9"/>
        <w:rPr>
          <w:rStyle w:val="af8"/>
          <w:b w:val="0"/>
          <w:sz w:val="16"/>
          <w:szCs w:val="16"/>
        </w:rPr>
      </w:pPr>
      <w:r>
        <w:rPr>
          <w:rStyle w:val="af8"/>
          <w:sz w:val="16"/>
          <w:szCs w:val="16"/>
        </w:rPr>
        <w:t>6. Дотация 6863.3тыс.руб     на 50.2 меньше чем в 2019г  (  6913.5 тыс.руб.)</w:t>
      </w:r>
    </w:p>
    <w:p w:rsidR="002E3CDA" w:rsidRDefault="002E3CDA" w:rsidP="002E3CDA">
      <w:pPr>
        <w:pStyle w:val="a9"/>
        <w:tabs>
          <w:tab w:val="left" w:pos="5640"/>
        </w:tabs>
        <w:rPr>
          <w:rStyle w:val="af8"/>
          <w:b w:val="0"/>
          <w:sz w:val="16"/>
          <w:szCs w:val="16"/>
        </w:rPr>
      </w:pPr>
      <w:r>
        <w:rPr>
          <w:rStyle w:val="af8"/>
          <w:sz w:val="16"/>
          <w:szCs w:val="16"/>
        </w:rPr>
        <w:t>7. Субвенция военкомат-103.4 тыс.руб.- на 10.7 больше чем в 2019г(92.7 тыс.руб.)</w:t>
      </w:r>
    </w:p>
    <w:p w:rsidR="002E3CDA" w:rsidRDefault="002E3CDA" w:rsidP="002E3CDA">
      <w:pPr>
        <w:pStyle w:val="a9"/>
      </w:pPr>
      <w:r>
        <w:rPr>
          <w:b/>
          <w:sz w:val="16"/>
          <w:szCs w:val="16"/>
        </w:rPr>
        <w:t>Расходы бюджета</w:t>
      </w:r>
      <w:r>
        <w:rPr>
          <w:sz w:val="16"/>
          <w:szCs w:val="16"/>
        </w:rPr>
        <w:t xml:space="preserve"> составили за 2020г-11769.5 тыс.руб. на 1312.9 больше по сравнению 2019г (10456.6 тыс.руб.)</w:t>
      </w:r>
    </w:p>
    <w:p w:rsidR="002E3CDA" w:rsidRDefault="002E3CDA" w:rsidP="002E3CDA">
      <w:pPr>
        <w:pStyle w:val="a9"/>
        <w:rPr>
          <w:rStyle w:val="af8"/>
          <w:b w:val="0"/>
          <w:bCs w:val="0"/>
        </w:rPr>
      </w:pPr>
      <w:r>
        <w:rPr>
          <w:sz w:val="16"/>
          <w:szCs w:val="16"/>
        </w:rPr>
        <w:t xml:space="preserve"> </w:t>
      </w:r>
    </w:p>
    <w:p w:rsidR="002E3CDA" w:rsidRDefault="002E3CDA" w:rsidP="002E3CDA">
      <w:pPr>
        <w:pStyle w:val="a9"/>
      </w:pPr>
      <w:r>
        <w:rPr>
          <w:rStyle w:val="af8"/>
          <w:i/>
          <w:sz w:val="16"/>
          <w:szCs w:val="16"/>
        </w:rPr>
        <w:t xml:space="preserve">                                            Дорожная деятельность</w:t>
      </w:r>
    </w:p>
    <w:p w:rsidR="002E3CDA" w:rsidRDefault="002E3CDA" w:rsidP="002E3CDA">
      <w:pPr>
        <w:pStyle w:val="a9"/>
        <w:ind w:firstLine="567"/>
        <w:rPr>
          <w:color w:val="000000"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В целях </w:t>
      </w:r>
      <w:r>
        <w:rPr>
          <w:sz w:val="16"/>
          <w:szCs w:val="16"/>
        </w:rPr>
        <w:t xml:space="preserve">развития транспортной и дорожной инфраструктуры и обеспечения сохранности, автомобильных дорог местного значения, а также </w:t>
      </w:r>
      <w:r>
        <w:rPr>
          <w:color w:val="000000"/>
          <w:sz w:val="16"/>
          <w:szCs w:val="16"/>
        </w:rPr>
        <w:t xml:space="preserve">сокращение уровня смертности и травматизма в результате дорожно-транспортных происшествий на автомобильных дорогах района </w:t>
      </w:r>
      <w:r>
        <w:rPr>
          <w:bCs/>
          <w:sz w:val="16"/>
          <w:szCs w:val="16"/>
        </w:rPr>
        <w:t>реализуются мероприятия следующей программы:</w:t>
      </w:r>
      <w:r>
        <w:rPr>
          <w:color w:val="000000"/>
          <w:sz w:val="16"/>
          <w:szCs w:val="16"/>
        </w:rPr>
        <w:t xml:space="preserve"> «Повышение безопасности дорожного движения на территории Троицкого сельсовета   Карасукского района Новосибирской области на 2019-2021 годы»</w:t>
      </w:r>
      <w:r>
        <w:rPr>
          <w:color w:val="000000"/>
          <w:sz w:val="16"/>
          <w:szCs w:val="16"/>
          <w:highlight w:val="yellow"/>
        </w:rPr>
        <w:t xml:space="preserve"> </w:t>
      </w:r>
    </w:p>
    <w:p w:rsidR="002E3CDA" w:rsidRDefault="002E3CDA" w:rsidP="002E3CDA">
      <w:pPr>
        <w:pStyle w:val="a9"/>
        <w:ind w:firstLine="567"/>
        <w:rPr>
          <w:rFonts w:eastAsia="Calibri"/>
          <w:sz w:val="16"/>
          <w:szCs w:val="16"/>
          <w:lang w:eastAsia="en-US"/>
        </w:rPr>
      </w:pPr>
      <w:r>
        <w:rPr>
          <w:sz w:val="16"/>
          <w:szCs w:val="16"/>
        </w:rPr>
        <w:t xml:space="preserve"> Доля пешеходных переходов, расположенных вблизи образовательных учреждений оборудованных согласно требованиям новых национальных стандартов составляет 100%</w:t>
      </w:r>
    </w:p>
    <w:p w:rsidR="002E3CDA" w:rsidRDefault="002E3CDA" w:rsidP="002E3CDA">
      <w:pPr>
        <w:pStyle w:val="ab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Обслуживание населения по перевозке пассажиров осуществляет МУП «КомАвто», график маршрутов движения согласован.</w:t>
      </w:r>
    </w:p>
    <w:p w:rsidR="002E3CDA" w:rsidRDefault="002E3CDA" w:rsidP="002E3CDA">
      <w:pPr>
        <w:pStyle w:val="ab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Протяженность автомобильных дорог общего пользования местного значения поселений   на 01.01.2021г составляет  34.8км.,  с твердым покрытием – 9.7 км, с усовершенствованным покрытием 4.5км.</w:t>
      </w:r>
    </w:p>
    <w:p w:rsidR="002E3CDA" w:rsidRDefault="002E3CDA" w:rsidP="002E3CDA">
      <w:pPr>
        <w:pStyle w:val="ab"/>
        <w:ind w:firstLine="709"/>
        <w:jc w:val="both"/>
        <w:rPr>
          <w:sz w:val="16"/>
          <w:szCs w:val="16"/>
        </w:rPr>
      </w:pPr>
    </w:p>
    <w:p w:rsidR="002E3CDA" w:rsidRDefault="002E3CDA" w:rsidP="002E3CDA">
      <w:pPr>
        <w:pStyle w:val="ab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 селах за 2020г были проведены работы грейдированию дорог на сумму 297 000(двести девяносто семь тысяч ) руб. 00 коп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На содержание уличной дорожной сети в зимний период- всего потрачено 1 150 200(один миллион сто пятьдесят тысяч двести).руб.00коп.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с.Рассказово был проведен ремонт дороги по ул.Рабочая на общую сумму 180 734( сто восемьдесят тысяч семьсот тридцать четыре)руб.40коп.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В с.Троицкое по ул.  Молодежная был проведен ремонт дороги на общую сумму 49 994(сорок девять тысяч девятьсот девяносто четыре) руб.40 коп..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В рамках  проектов развития территорий муниципальных образований Новосибирской области, основанных на местных инициативах был проведен аукцион  и заключен контракт на выполнение работ по благоустройству территории с обустройством пешеходной дорожки в с.Троицкое Карасукского района Новосибирской области на сумму 381 100(триста восемьдесят одна тысяча)руб.99 коп. 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>В п.Озерное-Титоово был установлен остановочной павильон на общую сумму 40 800  (сорок тысяч восемьсот )руб.00коп</w:t>
      </w:r>
      <w:r>
        <w:rPr>
          <w:rFonts w:ascii="Times New Roman" w:hAnsi="Times New Roman"/>
          <w:i/>
          <w:sz w:val="16"/>
          <w:szCs w:val="16"/>
        </w:rPr>
        <w:t>.</w:t>
      </w:r>
    </w:p>
    <w:p w:rsidR="002E3CDA" w:rsidRDefault="002E3CDA" w:rsidP="002E3CD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В с.Троицкое Карасукского района Новосибирской области по ул.Зеленая был произведен ремонт дороги на общую сумму 311 001(триста одиннадцать тысяч один)руб.60коп.</w:t>
      </w:r>
    </w:p>
    <w:p w:rsidR="002E3CDA" w:rsidRDefault="002E3CDA" w:rsidP="002E3CDA">
      <w:pPr>
        <w:pStyle w:val="ab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Заключены договора на очистку внутрипоселковых  дорог .</w:t>
      </w:r>
    </w:p>
    <w:p w:rsidR="002E3CDA" w:rsidRDefault="002E3CDA" w:rsidP="002E3CDA">
      <w:pPr>
        <w:pStyle w:val="ab"/>
        <w:ind w:firstLine="709"/>
        <w:jc w:val="both"/>
        <w:rPr>
          <w:sz w:val="16"/>
          <w:szCs w:val="16"/>
        </w:rPr>
      </w:pPr>
    </w:p>
    <w:p w:rsidR="002E3CDA" w:rsidRDefault="002E3CDA" w:rsidP="002E3CDA">
      <w:pPr>
        <w:pStyle w:val="ab"/>
        <w:ind w:firstLine="709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>Пожарная  деятельность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На территории МО проживает 129 семей отнесенных к группе риска в вопросе обеспечения этих семей пожарной безопасностью. 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А именно: 49 – многодетных семей (в которых проживают 151 ребенок); 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59- одиноко проживающие граждане (пенсионеры); 21 – семья имеющие граждан-инвалидов. 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В настоящее время 25 дымовых извещателей без </w:t>
      </w:r>
      <w:r>
        <w:rPr>
          <w:sz w:val="16"/>
          <w:szCs w:val="16"/>
          <w:lang w:val="en-US"/>
        </w:rPr>
        <w:t>GSM</w:t>
      </w:r>
      <w:r>
        <w:rPr>
          <w:sz w:val="16"/>
          <w:szCs w:val="16"/>
        </w:rPr>
        <w:t xml:space="preserve"> оповещения, установлены в многодетных семьях и 7 дымовых извещателей с </w:t>
      </w:r>
      <w:r>
        <w:rPr>
          <w:sz w:val="16"/>
          <w:szCs w:val="16"/>
          <w:lang w:val="en-US"/>
        </w:rPr>
        <w:t>GSM</w:t>
      </w:r>
      <w:r>
        <w:rPr>
          <w:sz w:val="16"/>
          <w:szCs w:val="16"/>
        </w:rPr>
        <w:t xml:space="preserve"> оповещением, установлены у одиноко проживающих.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Данная работа будет продолжена и в 2021 году.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В  2020г в с.Сорочиха и п.Астродым было произведено обустройство пожарного пирса и подъезда путей для забора воды на сумму 300 682(триста тысяч шестьсот восемьдесят два)руб.80 коп.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Был приобретен автомобиль для тушения пожаров на сумму 807 900 (восемьсот семь тысяч девятьсот)руб.00коп.</w:t>
      </w:r>
    </w:p>
    <w:p w:rsidR="002E3CDA" w:rsidRDefault="002E3CDA" w:rsidP="002E3CDA">
      <w:pPr>
        <w:pStyle w:val="a9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В 2020 году был 1 пожар в жилом секторе в с.Рассказово (гараж).</w:t>
      </w:r>
    </w:p>
    <w:p w:rsidR="002E3CDA" w:rsidRDefault="002E3CDA" w:rsidP="002E3CDA">
      <w:pPr>
        <w:pStyle w:val="a9"/>
        <w:tabs>
          <w:tab w:val="left" w:pos="6945"/>
        </w:tabs>
        <w:rPr>
          <w:i/>
          <w:sz w:val="16"/>
          <w:szCs w:val="16"/>
        </w:rPr>
      </w:pPr>
    </w:p>
    <w:p w:rsidR="002E3CDA" w:rsidRDefault="002E3CDA" w:rsidP="002E3CDA">
      <w:pPr>
        <w:pStyle w:val="a9"/>
        <w:rPr>
          <w:sz w:val="16"/>
          <w:szCs w:val="16"/>
        </w:rPr>
      </w:pPr>
      <w:r>
        <w:rPr>
          <w:rStyle w:val="af8"/>
          <w:sz w:val="16"/>
          <w:szCs w:val="16"/>
        </w:rPr>
        <w:t xml:space="preserve">                    Работа с недоимщиками и неплательщиками:</w:t>
      </w:r>
    </w:p>
    <w:p w:rsidR="002E3CDA" w:rsidRDefault="002E3CDA" w:rsidP="002E3CDA">
      <w:pPr>
        <w:pStyle w:val="a9"/>
        <w:rPr>
          <w:sz w:val="16"/>
          <w:szCs w:val="16"/>
        </w:rPr>
      </w:pPr>
      <w:r>
        <w:rPr>
          <w:sz w:val="16"/>
          <w:szCs w:val="16"/>
        </w:rPr>
        <w:t>ИФНС №14 согласно соглашению по запросу предоставляет списки неплательщиков, которые специалистом уточняются и доводится до налогоплательщика , информация размещается.</w:t>
      </w:r>
    </w:p>
    <w:p w:rsidR="002E3CDA" w:rsidRDefault="002E3CDA" w:rsidP="002E3CDA">
      <w:pPr>
        <w:pStyle w:val="a9"/>
        <w:rPr>
          <w:i/>
          <w:sz w:val="16"/>
          <w:szCs w:val="16"/>
        </w:rPr>
      </w:pPr>
    </w:p>
    <w:p w:rsidR="002E3CDA" w:rsidRDefault="002E3CDA" w:rsidP="002E3CDA">
      <w:pPr>
        <w:pStyle w:val="af2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Первичная ветеранская организация (Совет ветеранов)</w:t>
      </w:r>
    </w:p>
    <w:p w:rsidR="002E3CDA" w:rsidRDefault="002E3CDA" w:rsidP="002E3CDA">
      <w:pPr>
        <w:pStyle w:val="af2"/>
        <w:jc w:val="both"/>
        <w:rPr>
          <w:b w:val="0"/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b w:val="0"/>
          <w:sz w:val="16"/>
          <w:szCs w:val="16"/>
        </w:rPr>
        <w:t>В Троицком сельсовете активную работу ведет Совет ветеранов.</w:t>
      </w:r>
    </w:p>
    <w:p w:rsidR="002E3CDA" w:rsidRDefault="002E3CDA" w:rsidP="002E3CDA">
      <w:pPr>
        <w:pStyle w:val="af2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Организацией оказывается социальная помощь пенсионерам, находящимся в трудной жизненной ситуации.</w:t>
      </w:r>
    </w:p>
    <w:p w:rsidR="002E3CDA" w:rsidRDefault="002E3CDA" w:rsidP="002E3CD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-Посещение больных ветеранов на дому .</w:t>
      </w:r>
    </w:p>
    <w:p w:rsidR="002E3CDA" w:rsidRDefault="002E3CDA" w:rsidP="002E3CDA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Посещение одиноких, маломобильных ветеранов на дому. </w:t>
      </w:r>
    </w:p>
    <w:p w:rsidR="002E3CDA" w:rsidRDefault="002E3CDA" w:rsidP="002E3CDA">
      <w:pPr>
        <w:tabs>
          <w:tab w:val="left" w:pos="972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-Контроль за состоянием памятников и обелисков погибшим односельчанам, состоянием кладбищ, захоронений умерших фронтовиков, солдатских вдов:</w:t>
      </w:r>
    </w:p>
    <w:p w:rsidR="002E3CDA" w:rsidRDefault="002E3CDA" w:rsidP="002E3CDA">
      <w:pPr>
        <w:tabs>
          <w:tab w:val="left" w:pos="972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Произведен ремонт памятника. Ремонт проведен за счет средств, администрации Троицкого сельсовета.</w:t>
      </w:r>
    </w:p>
    <w:p w:rsidR="002E3CDA" w:rsidRDefault="002E3CDA" w:rsidP="002E3CDA">
      <w:pPr>
        <w:tabs>
          <w:tab w:val="left" w:pos="972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Проводилась уборка кладбищ, уборка бесхозных захоронений.</w:t>
      </w:r>
    </w:p>
    <w:p w:rsidR="002E3CDA" w:rsidRDefault="002E3CDA" w:rsidP="002E3CDA">
      <w:pPr>
        <w:tabs>
          <w:tab w:val="left" w:pos="972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Ветеранская организация Троицкого сельсовета постоянно находит поддержку со стороны администрации и Главы Троицкого сельсовета. Предоставляется транспорт для поездок в Карасук, специалисты помогают в документальном обеспечении деятельности ветеранской организации.</w:t>
      </w:r>
    </w:p>
    <w:p w:rsidR="002E3CDA" w:rsidRDefault="002E3CDA" w:rsidP="002E3CDA">
      <w:pPr>
        <w:tabs>
          <w:tab w:val="left" w:pos="972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-Имеется краеведческий музей при Троицкой СОШ, где проводятся экскурсии, День Героя, Дню побед. </w:t>
      </w:r>
    </w:p>
    <w:p w:rsidR="002E3CDA" w:rsidRDefault="002E3CDA" w:rsidP="002E3CDA">
      <w:pPr>
        <w:rPr>
          <w:sz w:val="16"/>
          <w:szCs w:val="16"/>
        </w:rPr>
      </w:pPr>
    </w:p>
    <w:p w:rsidR="002E3CDA" w:rsidRDefault="002E3CDA" w:rsidP="002E3CDA">
      <w:pPr>
        <w:rPr>
          <w:sz w:val="16"/>
          <w:szCs w:val="16"/>
        </w:rPr>
      </w:pPr>
    </w:p>
    <w:p w:rsidR="002E3CDA" w:rsidRDefault="002E3CDA" w:rsidP="002E3CDA">
      <w:pPr>
        <w:spacing w:after="0"/>
        <w:rPr>
          <w:sz w:val="16"/>
          <w:szCs w:val="16"/>
        </w:rPr>
        <w:sectPr w:rsidR="002E3CDA">
          <w:pgSz w:w="11906" w:h="16838"/>
          <w:pgMar w:top="1134" w:right="850" w:bottom="1134" w:left="1701" w:header="708" w:footer="708" w:gutter="0"/>
          <w:cols w:space="720"/>
        </w:sectPr>
      </w:pPr>
    </w:p>
    <w:p w:rsidR="002E3CDA" w:rsidRDefault="002E3CDA" w:rsidP="002E3CDA">
      <w:pPr>
        <w:tabs>
          <w:tab w:val="left" w:pos="2280"/>
          <w:tab w:val="center" w:pos="4961"/>
        </w:tabs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Основные показатели социально-экономического развития</w:t>
      </w:r>
    </w:p>
    <w:p w:rsidR="002E3CDA" w:rsidRDefault="002E3CDA" w:rsidP="002E3CDA">
      <w:pPr>
        <w:tabs>
          <w:tab w:val="left" w:pos="2280"/>
          <w:tab w:val="center" w:pos="4961"/>
        </w:tabs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  <w:sectPr w:rsidR="002E3CDA" w:rsidSect="00576278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16"/>
          <w:szCs w:val="16"/>
        </w:rPr>
        <w:t xml:space="preserve">  Троицкого сельсовета Карасукского района Новосибирской области за 2020г </w:t>
      </w:r>
    </w:p>
    <w:p w:rsidR="002E3CDA" w:rsidRDefault="002E3CDA" w:rsidP="002E3CDA">
      <w:pPr>
        <w:tabs>
          <w:tab w:val="left" w:pos="2280"/>
          <w:tab w:val="center" w:pos="4961"/>
        </w:tabs>
        <w:spacing w:after="0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2E3CDA" w:rsidRDefault="002E3CDA" w:rsidP="002E3CDA">
      <w:pPr>
        <w:pStyle w:val="26"/>
        <w:jc w:val="center"/>
        <w:rPr>
          <w:sz w:val="16"/>
          <w:szCs w:val="16"/>
        </w:rPr>
      </w:pPr>
    </w:p>
    <w:tbl>
      <w:tblPr>
        <w:tblpPr w:leftFromText="180" w:rightFromText="180" w:bottomFromText="200" w:vertAnchor="text" w:tblpX="-34" w:tblpY="1"/>
        <w:tblOverlap w:val="never"/>
        <w:tblW w:w="12065" w:type="dxa"/>
        <w:tblBorders>
          <w:top w:val="single" w:sz="4" w:space="0" w:color="auto"/>
        </w:tblBorders>
        <w:tblLook w:val="04A0"/>
      </w:tblPr>
      <w:tblGrid>
        <w:gridCol w:w="3226"/>
        <w:gridCol w:w="1269"/>
        <w:gridCol w:w="2191"/>
        <w:gridCol w:w="14"/>
        <w:gridCol w:w="3198"/>
        <w:gridCol w:w="9"/>
        <w:gridCol w:w="24"/>
        <w:gridCol w:w="20"/>
        <w:gridCol w:w="52"/>
        <w:gridCol w:w="1463"/>
        <w:gridCol w:w="599"/>
      </w:tblGrid>
      <w:tr w:rsidR="002E3CDA" w:rsidTr="002E3CDA">
        <w:trPr>
          <w:gridBefore w:val="10"/>
          <w:wBefore w:w="11466" w:type="dxa"/>
          <w:trHeight w:val="276"/>
        </w:trPr>
        <w:tc>
          <w:tcPr>
            <w:tcW w:w="5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CDA" w:rsidRDefault="002E3CDA">
            <w:pPr>
              <w:pStyle w:val="26"/>
              <w:spacing w:line="276" w:lineRule="auto"/>
              <w:rPr>
                <w:sz w:val="16"/>
                <w:szCs w:val="16"/>
              </w:rPr>
            </w:pPr>
          </w:p>
        </w:tc>
      </w:tr>
      <w:tr w:rsidR="002E3CDA" w:rsidTr="002E3CDA">
        <w:trPr>
          <w:cantSplit/>
          <w:trHeight w:val="135"/>
          <w:tblHeader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pStyle w:val="26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развития</w:t>
            </w:r>
          </w:p>
          <w:p w:rsidR="002E3CDA" w:rsidRDefault="002E3CDA">
            <w:pPr>
              <w:pStyle w:val="26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района, округа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pStyle w:val="26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Един.</w:t>
            </w:r>
          </w:p>
          <w:p w:rsidR="002E3CDA" w:rsidRDefault="002E3CDA">
            <w:pPr>
              <w:pStyle w:val="26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CDA" w:rsidRDefault="002E3CDA">
            <w:pPr>
              <w:pStyle w:val="26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CDA" w:rsidRDefault="002E3CDA">
            <w:pPr>
              <w:pStyle w:val="26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CDA" w:rsidRDefault="002E3CDA">
            <w:pPr>
              <w:pStyle w:val="26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3CDA" w:rsidRDefault="002E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DA" w:rsidRDefault="002E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DA" w:rsidRDefault="002E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pStyle w:val="26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2020г</w:t>
            </w:r>
          </w:p>
        </w:tc>
        <w:tc>
          <w:tcPr>
            <w:tcW w:w="3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pStyle w:val="26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в% к </w:t>
            </w:r>
          </w:p>
          <w:p w:rsidR="002E3CDA" w:rsidRDefault="002E3CDA">
            <w:pPr>
              <w:pStyle w:val="26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2019г</w:t>
            </w:r>
          </w:p>
        </w:tc>
        <w:tc>
          <w:tcPr>
            <w:tcW w:w="1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  <w:p w:rsidR="002E3CDA" w:rsidRDefault="002E3CDA">
            <w:pPr>
              <w:pStyle w:val="26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687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pStyle w:val="a9"/>
              <w:spacing w:before="240" w:after="60" w:line="276" w:lineRule="auto"/>
              <w:outlineLvl w:val="7"/>
              <w:rPr>
                <w:i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Численность населения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тыс. чел.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98.6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62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занятых в экономике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чел.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602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99.3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53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Трудоспособное население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Чел.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1150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98.0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31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родившихся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чел.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24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100.0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449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умерших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77.8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125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Охват работающего населения профилактическими осмотрами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55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Охват детей диспансерным наблюдением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163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67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Детская смертность на 1000 новорожденных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112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19270.00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58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Уровень безработицы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75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Поголовье скота:</w:t>
            </w:r>
          </w:p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крс</w:t>
            </w:r>
          </w:p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-в т.ч. коровы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гол.</w:t>
            </w:r>
          </w:p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</w:t>
            </w:r>
          </w:p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70.8</w:t>
            </w:r>
          </w:p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69.9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18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Производство молока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тыс.тонн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0.258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81.4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77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Производство мяса на убой в живом весе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тыс.тонн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1297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109.5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93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Ввод в эксплуатацию индивидуальных жилых домов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кв.м</w:t>
            </w:r>
          </w:p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71.4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Обеспеченность населения домашними телефонами  на 100 жителей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91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Охват населенных пунктов сетью мобильной   связи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45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Численность ИП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85.7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  <w:trHeight w:val="647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платных услуг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доходы местного бюджета, 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3173.0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161.7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3CDA" w:rsidTr="002E3CDA">
        <w:trPr>
          <w:gridAfter w:val="1"/>
          <w:wAfter w:w="599" w:type="dxa"/>
          <w:cantSplit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 от аренды муниципального имущества и земли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91.3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72.3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DA" w:rsidRDefault="002E3C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E3CDA" w:rsidRDefault="002E3CDA" w:rsidP="002E3CDA">
      <w:pPr>
        <w:tabs>
          <w:tab w:val="left" w:pos="2280"/>
          <w:tab w:val="center" w:pos="4961"/>
        </w:tabs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textWrapping" w:clear="all"/>
      </w:r>
    </w:p>
    <w:p w:rsidR="002E3CDA" w:rsidRDefault="002E3CDA" w:rsidP="002E3CDA">
      <w:pPr>
        <w:rPr>
          <w:sz w:val="16"/>
          <w:szCs w:val="16"/>
        </w:rPr>
      </w:pPr>
    </w:p>
    <w:p w:rsidR="00DD15B7" w:rsidRDefault="00DD15B7" w:rsidP="00DD15B7">
      <w:pPr>
        <w:rPr>
          <w:sz w:val="16"/>
          <w:szCs w:val="16"/>
        </w:rPr>
      </w:pPr>
    </w:p>
    <w:p w:rsidR="002E3CDA" w:rsidRDefault="002E3CDA" w:rsidP="00DD15B7">
      <w:pPr>
        <w:rPr>
          <w:sz w:val="16"/>
          <w:szCs w:val="16"/>
        </w:rPr>
      </w:pPr>
    </w:p>
    <w:p w:rsidR="002E3CDA" w:rsidRDefault="002E3CDA" w:rsidP="00DD15B7">
      <w:pPr>
        <w:rPr>
          <w:sz w:val="16"/>
          <w:szCs w:val="16"/>
        </w:rPr>
      </w:pPr>
    </w:p>
    <w:p w:rsidR="002E3CDA" w:rsidRDefault="002E3CDA" w:rsidP="00DD15B7">
      <w:pPr>
        <w:rPr>
          <w:sz w:val="16"/>
          <w:szCs w:val="16"/>
        </w:rPr>
      </w:pPr>
    </w:p>
    <w:p w:rsidR="002E3CDA" w:rsidRDefault="002E3CDA" w:rsidP="00DD15B7">
      <w:pPr>
        <w:rPr>
          <w:sz w:val="16"/>
          <w:szCs w:val="16"/>
        </w:rPr>
      </w:pPr>
    </w:p>
    <w:p w:rsidR="002E3CDA" w:rsidRDefault="002E3CDA" w:rsidP="00DD15B7">
      <w:pPr>
        <w:rPr>
          <w:sz w:val="16"/>
          <w:szCs w:val="16"/>
        </w:rPr>
      </w:pPr>
    </w:p>
    <w:p w:rsidR="002E3CDA" w:rsidRDefault="002E3CDA" w:rsidP="00DD15B7">
      <w:pPr>
        <w:rPr>
          <w:sz w:val="16"/>
          <w:szCs w:val="16"/>
        </w:rPr>
      </w:pPr>
    </w:p>
    <w:p w:rsidR="002E3CDA" w:rsidRDefault="002E3CDA" w:rsidP="00DD15B7">
      <w:pPr>
        <w:rPr>
          <w:sz w:val="16"/>
          <w:szCs w:val="16"/>
        </w:rPr>
      </w:pPr>
    </w:p>
    <w:p w:rsidR="002E3CDA" w:rsidRDefault="002E3CDA" w:rsidP="00DD15B7">
      <w:pPr>
        <w:rPr>
          <w:sz w:val="16"/>
          <w:szCs w:val="16"/>
        </w:rPr>
      </w:pPr>
    </w:p>
    <w:p w:rsidR="002E3CDA" w:rsidRDefault="002E3CDA" w:rsidP="00DD15B7">
      <w:pPr>
        <w:rPr>
          <w:sz w:val="16"/>
          <w:szCs w:val="16"/>
        </w:rPr>
      </w:pPr>
    </w:p>
    <w:p w:rsidR="002E3CDA" w:rsidRPr="0081101C" w:rsidRDefault="002E3CDA" w:rsidP="00DD15B7">
      <w:pPr>
        <w:rPr>
          <w:sz w:val="16"/>
          <w:szCs w:val="16"/>
        </w:rPr>
      </w:pPr>
    </w:p>
    <w:p w:rsidR="00DD15B7" w:rsidRDefault="00DD15B7" w:rsidP="00DD15B7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5F0FD3" w:rsidRDefault="00DD15B7" w:rsidP="00DD15B7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5F0FD3" w:rsidSect="002E3C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C6" w:rsidRDefault="00F67AC6" w:rsidP="00DD15B7">
      <w:pPr>
        <w:spacing w:after="0" w:line="240" w:lineRule="auto"/>
      </w:pPr>
      <w:r>
        <w:separator/>
      </w:r>
    </w:p>
  </w:endnote>
  <w:endnote w:type="continuationSeparator" w:id="1">
    <w:p w:rsidR="00F67AC6" w:rsidRDefault="00F67AC6" w:rsidP="00DD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C6" w:rsidRDefault="00F67AC6" w:rsidP="00DD15B7">
      <w:pPr>
        <w:spacing w:after="0" w:line="240" w:lineRule="auto"/>
      </w:pPr>
      <w:r>
        <w:separator/>
      </w:r>
    </w:p>
  </w:footnote>
  <w:footnote w:type="continuationSeparator" w:id="1">
    <w:p w:rsidR="00F67AC6" w:rsidRDefault="00F67AC6" w:rsidP="00DD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7769"/>
      <w:docPartObj>
        <w:docPartGallery w:val="Page Numbers (Top of Page)"/>
        <w:docPartUnique/>
      </w:docPartObj>
    </w:sdtPr>
    <w:sdtContent>
      <w:p w:rsidR="00DD15B7" w:rsidRDefault="006A2685">
        <w:pPr>
          <w:pStyle w:val="a5"/>
          <w:jc w:val="center"/>
        </w:pPr>
        <w:fldSimple w:instr=" PAGE   \* MERGEFORMAT ">
          <w:r w:rsidR="002E3CDA">
            <w:rPr>
              <w:noProof/>
            </w:rPr>
            <w:t>1</w:t>
          </w:r>
        </w:fldSimple>
      </w:p>
    </w:sdtContent>
  </w:sdt>
  <w:p w:rsidR="00DD15B7" w:rsidRDefault="00DD15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B7" w:rsidRDefault="006A2685">
    <w:pPr>
      <w:pStyle w:val="a5"/>
      <w:jc w:val="center"/>
    </w:pPr>
    <w:fldSimple w:instr=" PAGE   \* MERGEFORMAT ">
      <w:r w:rsidR="002E3CDA">
        <w:rPr>
          <w:noProof/>
        </w:rPr>
        <w:t>30</w:t>
      </w:r>
    </w:fldSimple>
  </w:p>
  <w:p w:rsidR="00E801B9" w:rsidRDefault="00F67A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50E5392"/>
    <w:multiLevelType w:val="hybridMultilevel"/>
    <w:tmpl w:val="119E593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08797D"/>
    <w:multiLevelType w:val="hybridMultilevel"/>
    <w:tmpl w:val="ACCED838"/>
    <w:lvl w:ilvl="0" w:tplc="8C6A37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3ED77FDD"/>
    <w:multiLevelType w:val="hybridMultilevel"/>
    <w:tmpl w:val="ABC0877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4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7BC0"/>
    <w:multiLevelType w:val="hybridMultilevel"/>
    <w:tmpl w:val="ABC0877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7">
    <w:nsid w:val="73AC510C"/>
    <w:multiLevelType w:val="hybridMultilevel"/>
    <w:tmpl w:val="ACCED838"/>
    <w:lvl w:ilvl="0" w:tplc="8C6A3710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DA04F5"/>
    <w:multiLevelType w:val="hybridMultilevel"/>
    <w:tmpl w:val="F28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1"/>
  </w:num>
  <w:num w:numId="5">
    <w:abstractNumId w:val="20"/>
  </w:num>
  <w:num w:numId="6">
    <w:abstractNumId w:val="30"/>
  </w:num>
  <w:num w:numId="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32"/>
  </w:num>
  <w:num w:numId="25">
    <w:abstractNumId w:val="33"/>
  </w:num>
  <w:num w:numId="26">
    <w:abstractNumId w:val="15"/>
  </w:num>
  <w:num w:numId="27">
    <w:abstractNumId w:val="40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25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5B7"/>
    <w:rsid w:val="002E3CDA"/>
    <w:rsid w:val="005F0FD3"/>
    <w:rsid w:val="006A2685"/>
    <w:rsid w:val="00DD15B7"/>
    <w:rsid w:val="00F6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85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D15B7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DD15B7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3">
    <w:name w:val="heading 3"/>
    <w:basedOn w:val="a"/>
    <w:next w:val="a"/>
    <w:link w:val="30"/>
    <w:qFormat/>
    <w:rsid w:val="00DD15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15B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5">
    <w:name w:val="heading 5"/>
    <w:basedOn w:val="a"/>
    <w:next w:val="a"/>
    <w:link w:val="50"/>
    <w:qFormat/>
    <w:rsid w:val="00DD15B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5B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DD15B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D15B7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D15B7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DD15B7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DD15B7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D15B7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aliases w:val="ВерхКолонтитул"/>
    <w:basedOn w:val="a"/>
    <w:link w:val="a6"/>
    <w:uiPriority w:val="99"/>
    <w:rsid w:val="00DD15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DD15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qFormat/>
    <w:rsid w:val="00DD15B7"/>
    <w:pPr>
      <w:ind w:left="720"/>
      <w:contextualSpacing/>
    </w:pPr>
  </w:style>
  <w:style w:type="paragraph" w:styleId="a9">
    <w:name w:val="Normal (Web)"/>
    <w:aliases w:val="Обычный (Web),Обычный (Web)1,Знак Знак10"/>
    <w:basedOn w:val="a"/>
    <w:link w:val="aa"/>
    <w:uiPriority w:val="34"/>
    <w:unhideWhenUsed/>
    <w:qFormat/>
    <w:rsid w:val="00DD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Основной"/>
    <w:link w:val="ac"/>
    <w:uiPriority w:val="1"/>
    <w:qFormat/>
    <w:rsid w:val="00DD15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aliases w:val="Основной Знак"/>
    <w:basedOn w:val="a0"/>
    <w:link w:val="ab"/>
    <w:uiPriority w:val="1"/>
    <w:locked/>
    <w:rsid w:val="00DD15B7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DD1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D15B7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D15B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D15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rsid w:val="00DD15B7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1">
    <w:name w:val="Без интервала1"/>
    <w:rsid w:val="00DD15B7"/>
    <w:pPr>
      <w:spacing w:after="0" w:line="240" w:lineRule="auto"/>
      <w:ind w:right="45" w:firstLine="567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Абзац списка Знак"/>
    <w:link w:val="a7"/>
    <w:locked/>
    <w:rsid w:val="00DD15B7"/>
  </w:style>
  <w:style w:type="paragraph" w:customStyle="1" w:styleId="ConsPlusCell">
    <w:name w:val="ConsPlusCell"/>
    <w:rsid w:val="00DD15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DD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15B7"/>
  </w:style>
  <w:style w:type="paragraph" w:customStyle="1" w:styleId="12">
    <w:name w:val="Текст1"/>
    <w:basedOn w:val="a"/>
    <w:rsid w:val="00DD15B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DD1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D15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DD15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DD15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page number"/>
    <w:basedOn w:val="a0"/>
    <w:rsid w:val="00DD15B7"/>
  </w:style>
  <w:style w:type="paragraph" w:styleId="af2">
    <w:name w:val="Body Text"/>
    <w:aliases w:val="Знак,Знак1 Знак,Основной текст1, Знак, Знак1 Знак"/>
    <w:basedOn w:val="a"/>
    <w:link w:val="af3"/>
    <w:semiHidden/>
    <w:qFormat/>
    <w:rsid w:val="00DD15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2"/>
    <w:semiHidden/>
    <w:rsid w:val="00DD15B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TML">
    <w:name w:val="Стандартный HTML Знак"/>
    <w:basedOn w:val="a0"/>
    <w:link w:val="HTML0"/>
    <w:semiHidden/>
    <w:rsid w:val="00DD15B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DD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D15B7"/>
    <w:rPr>
      <w:rFonts w:ascii="Consolas" w:hAnsi="Consolas"/>
      <w:sz w:val="20"/>
      <w:szCs w:val="20"/>
    </w:rPr>
  </w:style>
  <w:style w:type="character" w:customStyle="1" w:styleId="af4">
    <w:name w:val="Текст сноски Знак"/>
    <w:basedOn w:val="a0"/>
    <w:link w:val="af5"/>
    <w:locked/>
    <w:rsid w:val="00DD15B7"/>
    <w:rPr>
      <w:szCs w:val="24"/>
    </w:rPr>
  </w:style>
  <w:style w:type="paragraph" w:styleId="af5">
    <w:name w:val="footnote text"/>
    <w:basedOn w:val="a"/>
    <w:link w:val="af4"/>
    <w:rsid w:val="00DD15B7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5"/>
    <w:uiPriority w:val="99"/>
    <w:semiHidden/>
    <w:rsid w:val="00DD15B7"/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7"/>
    <w:semiHidden/>
    <w:rsid w:val="00DD15B7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6"/>
    <w:semiHidden/>
    <w:rsid w:val="00DD15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7"/>
    <w:uiPriority w:val="99"/>
    <w:semiHidden/>
    <w:rsid w:val="00DD15B7"/>
  </w:style>
  <w:style w:type="character" w:customStyle="1" w:styleId="21">
    <w:name w:val="Основной текст 2 Знак"/>
    <w:basedOn w:val="a0"/>
    <w:link w:val="22"/>
    <w:semiHidden/>
    <w:rsid w:val="00DD15B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DD15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D15B7"/>
  </w:style>
  <w:style w:type="character" w:customStyle="1" w:styleId="31">
    <w:name w:val="Основной текст с отступом 3 Знак"/>
    <w:basedOn w:val="a0"/>
    <w:link w:val="32"/>
    <w:semiHidden/>
    <w:rsid w:val="00DD15B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DD15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DD15B7"/>
    <w:rPr>
      <w:sz w:val="16"/>
      <w:szCs w:val="16"/>
    </w:rPr>
  </w:style>
  <w:style w:type="character" w:customStyle="1" w:styleId="120">
    <w:name w:val="Стиль 12 пт"/>
    <w:basedOn w:val="a0"/>
    <w:rsid w:val="00DD15B7"/>
    <w:rPr>
      <w:sz w:val="24"/>
    </w:rPr>
  </w:style>
  <w:style w:type="character" w:styleId="af8">
    <w:name w:val="Strong"/>
    <w:basedOn w:val="a0"/>
    <w:uiPriority w:val="22"/>
    <w:qFormat/>
    <w:rsid w:val="00DD15B7"/>
    <w:rPr>
      <w:b/>
      <w:bCs/>
    </w:rPr>
  </w:style>
  <w:style w:type="paragraph" w:customStyle="1" w:styleId="ConsTitle">
    <w:name w:val="ConsTitle"/>
    <w:rsid w:val="00DD15B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9">
    <w:name w:val="ОТСТУП"/>
    <w:basedOn w:val="a"/>
    <w:rsid w:val="00DD15B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DD15B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DD15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Заголовок 21"/>
    <w:basedOn w:val="17"/>
    <w:next w:val="17"/>
    <w:rsid w:val="00DD15B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7"/>
    <w:rsid w:val="00DD15B7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DD15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DD15B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DD15B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15B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DD15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 Знак Знак Знак Знак Знак Знак"/>
    <w:basedOn w:val="a"/>
    <w:rsid w:val="00DD15B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a">
    <w:name w:val="Обычный (веб) Знак"/>
    <w:aliases w:val="Обычный (Web) Знак,Обычный (Web)1 Знак,Знак Знак10 Знак"/>
    <w:link w:val="a9"/>
    <w:uiPriority w:val="99"/>
    <w:locked/>
    <w:rsid w:val="00DD15B7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lock Text"/>
    <w:basedOn w:val="a"/>
    <w:rsid w:val="00DD15B7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D1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6">
    <w:name w:val="Обычный2"/>
    <w:qFormat/>
    <w:rsid w:val="002E3CD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4.7204535029059372E-2"/>
          <c:y val="0.12981191024276478"/>
          <c:w val="0.95222584147665579"/>
          <c:h val="0.410968080602841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2019год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0676853125701917E-3"/>
                  <c:y val="-4.70920445289183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4706749016968931E-2"/>
                  <c:y val="-4.28889492261743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2187690432663019E-2"/>
                  <c:y val="-2.98507462686568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2049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1.4625228519195621E-2"/>
                  <c:y val="-1.49253731343283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7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Число родившихся</c:v>
                </c:pt>
                <c:pt idx="1">
                  <c:v>Число умерших</c:v>
                </c:pt>
                <c:pt idx="2">
                  <c:v>Численность населения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701</c:v>
                </c:pt>
                <c:pt idx="1">
                  <c:v>701</c:v>
                </c:pt>
                <c:pt idx="2">
                  <c:v>890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2020год2</c:v>
                </c:pt>
              </c:strCache>
            </c:strRef>
          </c:tx>
          <c:spPr>
            <a:solidFill>
              <a:srgbClr val="ADD5F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2.1937842778797744E-2"/>
                  <c:y val="-2.48756218905472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7062766605728398E-2"/>
                  <c:y val="-3.9174207701656659E-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1.2187690432663019E-2"/>
                  <c:y val="-2.98507462686568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2021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2.1937842778797633E-2"/>
                  <c:y val="-2.98507462686568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7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Число родившихся</c:v>
                </c:pt>
                <c:pt idx="1">
                  <c:v>Число умерших</c:v>
                </c:pt>
                <c:pt idx="2">
                  <c:v>Численность населения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701</c:v>
                </c:pt>
                <c:pt idx="1">
                  <c:v>600</c:v>
                </c:pt>
                <c:pt idx="2">
                  <c:v>847</c:v>
                </c:pt>
              </c:numCache>
            </c:numRef>
          </c:val>
        </c:ser>
        <c:dLbls>
          <c:showVal val="1"/>
        </c:dLbls>
        <c:gapWidth val="75"/>
        <c:shape val="cylinder"/>
        <c:axId val="116279936"/>
        <c:axId val="116281728"/>
        <c:axId val="0"/>
      </c:bar3DChart>
      <c:catAx>
        <c:axId val="1162799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21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281728"/>
        <c:crosses val="autoZero"/>
        <c:auto val="1"/>
        <c:lblAlgn val="ctr"/>
        <c:lblOffset val="100"/>
      </c:catAx>
      <c:valAx>
        <c:axId val="116281728"/>
        <c:scaling>
          <c:orientation val="minMax"/>
        </c:scaling>
        <c:axPos val="l"/>
        <c:numFmt formatCode="General" sourceLinked="1"/>
        <c:majorTickMark val="none"/>
        <c:tickLblPos val="none"/>
        <c:crossAx val="116279936"/>
        <c:crosses val="autoZero"/>
        <c:crossBetween val="between"/>
      </c:valAx>
      <c:spPr>
        <a:noFill/>
        <a:ln w="25402">
          <a:noFill/>
        </a:ln>
      </c:spPr>
    </c:plotArea>
    <c:legend>
      <c:legendPos val="b"/>
      <c:spPr>
        <a:noFill/>
      </c:spPr>
      <c:txPr>
        <a:bodyPr/>
        <a:lstStyle/>
        <a:p>
          <a:pPr>
            <a:defRPr sz="1019" b="1" i="1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FAEC-8972-4637-8EB7-56072175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9529</Words>
  <Characters>54317</Characters>
  <Application>Microsoft Office Word</Application>
  <DocSecurity>0</DocSecurity>
  <Lines>452</Lines>
  <Paragraphs>127</Paragraphs>
  <ScaleCrop>false</ScaleCrop>
  <Company>Home</Company>
  <LinksUpToDate>false</LinksUpToDate>
  <CharactersWithSpaces>63719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5</cp:revision>
  <dcterms:created xsi:type="dcterms:W3CDTF">2021-07-27T06:25:00Z</dcterms:created>
  <dcterms:modified xsi:type="dcterms:W3CDTF">2021-07-27T08:42:00Z</dcterms:modified>
</cp:coreProperties>
</file>