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D7" w:rsidRPr="004278D7" w:rsidRDefault="004278D7" w:rsidP="004278D7">
      <w:pPr>
        <w:pStyle w:val="a3"/>
        <w:tabs>
          <w:tab w:val="left" w:pos="1260"/>
          <w:tab w:val="center" w:pos="4819"/>
        </w:tabs>
        <w:rPr>
          <w:rFonts w:ascii="SimSun" w:hAnsi="SimSun"/>
        </w:rPr>
      </w:pPr>
      <w:r w:rsidRPr="004278D7">
        <w:rPr>
          <w:rFonts w:ascii="SimSun" w:hAnsi="SimSun" w:hint="eastAsia"/>
        </w:rPr>
        <w:t>ВЕСТНИК</w:t>
      </w:r>
    </w:p>
    <w:p w:rsidR="004278D7" w:rsidRPr="004278D7" w:rsidRDefault="004278D7" w:rsidP="004278D7">
      <w:pPr>
        <w:pStyle w:val="1"/>
        <w:jc w:val="center"/>
        <w:rPr>
          <w:b/>
          <w:bCs/>
          <w:sz w:val="56"/>
        </w:rPr>
      </w:pPr>
      <w:r w:rsidRPr="004278D7">
        <w:rPr>
          <w:b/>
          <w:bCs/>
          <w:sz w:val="56"/>
        </w:rPr>
        <w:t>ТРОИЦКОГО СЕЛЬСОВЕТА</w:t>
      </w:r>
    </w:p>
    <w:tbl>
      <w:tblPr>
        <w:tblW w:w="0" w:type="auto"/>
        <w:tblInd w:w="108" w:type="dxa"/>
        <w:tblBorders>
          <w:top w:val="single" w:sz="48" w:space="0" w:color="auto"/>
        </w:tblBorders>
        <w:tblLook w:val="0000"/>
      </w:tblPr>
      <w:tblGrid>
        <w:gridCol w:w="9180"/>
      </w:tblGrid>
      <w:tr w:rsidR="004278D7" w:rsidRPr="004278D7" w:rsidTr="00902C44">
        <w:trPr>
          <w:trHeight w:val="100"/>
        </w:trPr>
        <w:tc>
          <w:tcPr>
            <w:tcW w:w="9180" w:type="dxa"/>
            <w:tcBorders>
              <w:top w:val="single" w:sz="48" w:space="0" w:color="auto"/>
              <w:left w:val="nil"/>
              <w:bottom w:val="nil"/>
              <w:right w:val="nil"/>
            </w:tcBorders>
          </w:tcPr>
          <w:p w:rsidR="004278D7" w:rsidRPr="004278D7" w:rsidRDefault="004278D7" w:rsidP="00902C44">
            <w:pPr>
              <w:pStyle w:val="2"/>
              <w:tabs>
                <w:tab w:val="left" w:pos="3150"/>
                <w:tab w:val="center" w:pos="4482"/>
              </w:tabs>
              <w:jc w:val="left"/>
              <w:rPr>
                <w:rFonts w:ascii="Times New Roman" w:hAnsi="Times New Roman" w:cs="Times New Roman"/>
                <w:b/>
                <w:bCs/>
                <w:sz w:val="16"/>
              </w:rPr>
            </w:pPr>
            <w:r w:rsidRPr="004278D7">
              <w:rPr>
                <w:rFonts w:ascii="Times New Roman" w:hAnsi="Times New Roman" w:cs="Times New Roman"/>
                <w:b/>
                <w:bCs/>
                <w:sz w:val="16"/>
              </w:rPr>
              <w:tab/>
              <w:t xml:space="preserve">     Администрация</w:t>
            </w:r>
          </w:p>
          <w:p w:rsidR="004278D7" w:rsidRPr="004278D7" w:rsidRDefault="004278D7" w:rsidP="00902C44">
            <w:pPr>
              <w:rPr>
                <w:b/>
                <w:bCs/>
              </w:rPr>
            </w:pPr>
            <w:r w:rsidRPr="004278D7">
              <w:rPr>
                <w:b/>
                <w:bCs/>
              </w:rPr>
              <w:t xml:space="preserve">17.05.2021 г.                                        </w:t>
            </w:r>
            <w:r w:rsidRPr="004278D7">
              <w:rPr>
                <w:b/>
                <w:bCs/>
                <w:sz w:val="16"/>
              </w:rPr>
              <w:t>Троицкого сельсовета</w:t>
            </w:r>
            <w:r w:rsidRPr="004278D7">
              <w:rPr>
                <w:b/>
                <w:bCs/>
              </w:rPr>
              <w:t xml:space="preserve">                                          Выпуск № 11                               </w:t>
            </w:r>
          </w:p>
          <w:p w:rsidR="004278D7" w:rsidRPr="004278D7" w:rsidRDefault="004278D7" w:rsidP="00902C44">
            <w:r w:rsidRPr="004278D7">
              <w:t xml:space="preserve">                                                </w:t>
            </w:r>
            <w:r w:rsidRPr="004278D7">
              <w:rPr>
                <w:b/>
                <w:bCs/>
                <w:sz w:val="16"/>
              </w:rPr>
              <w:t>Карасукского района</w:t>
            </w:r>
            <w:r w:rsidRPr="004278D7">
              <w:rPr>
                <w:sz w:val="16"/>
              </w:rPr>
              <w:t xml:space="preserve"> </w:t>
            </w:r>
            <w:r w:rsidRPr="004278D7">
              <w:rPr>
                <w:b/>
                <w:bCs/>
                <w:sz w:val="16"/>
              </w:rPr>
              <w:t>Новосибирской области</w:t>
            </w:r>
          </w:p>
        </w:tc>
      </w:tr>
    </w:tbl>
    <w:p w:rsidR="004278D7" w:rsidRPr="004278D7" w:rsidRDefault="004278D7" w:rsidP="004278D7">
      <w:pPr>
        <w:pStyle w:val="4"/>
        <w:jc w:val="left"/>
        <w:rPr>
          <w:bCs w:val="0"/>
        </w:rPr>
      </w:pPr>
      <w:r w:rsidRPr="004278D7">
        <w:rPr>
          <w:rFonts w:ascii="Monotype Corsiva" w:hAnsi="Monotype Corsiva"/>
          <w:b w:val="0"/>
          <w:bCs w:val="0"/>
          <w:sz w:val="24"/>
        </w:rPr>
        <w:t xml:space="preserve">      </w:t>
      </w:r>
      <w:r w:rsidRPr="004278D7">
        <w:rPr>
          <w:bCs w:val="0"/>
        </w:rPr>
        <w:t xml:space="preserve">В   этом   выпуске:  </w:t>
      </w:r>
    </w:p>
    <w:p w:rsidR="004278D7" w:rsidRPr="004278D7" w:rsidRDefault="004278D7" w:rsidP="004278D7">
      <w:pPr>
        <w:pStyle w:val="4"/>
        <w:tabs>
          <w:tab w:val="left" w:pos="5715"/>
        </w:tabs>
        <w:jc w:val="left"/>
      </w:pPr>
      <w:r w:rsidRPr="004278D7">
        <w:t xml:space="preserve">     </w:t>
      </w:r>
      <w:r w:rsidRPr="004278D7">
        <w:tab/>
      </w:r>
    </w:p>
    <w:p w:rsidR="004278D7" w:rsidRPr="004278D7" w:rsidRDefault="004278D7" w:rsidP="004278D7">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541"/>
      </w:tblGrid>
      <w:tr w:rsidR="004278D7" w:rsidRPr="004278D7" w:rsidTr="00902C44">
        <w:trPr>
          <w:trHeight w:val="1150"/>
        </w:trPr>
        <w:tc>
          <w:tcPr>
            <w:tcW w:w="2541" w:type="dxa"/>
            <w:tcBorders>
              <w:top w:val="single" w:sz="4" w:space="0" w:color="auto"/>
              <w:left w:val="single" w:sz="4" w:space="0" w:color="auto"/>
              <w:bottom w:val="single" w:sz="4" w:space="0" w:color="auto"/>
              <w:right w:val="single" w:sz="4" w:space="0" w:color="auto"/>
            </w:tcBorders>
          </w:tcPr>
          <w:p w:rsidR="004278D7" w:rsidRPr="004278D7" w:rsidRDefault="004278D7" w:rsidP="00902C44">
            <w:pPr>
              <w:widowControl w:val="0"/>
              <w:autoSpaceDE w:val="0"/>
              <w:autoSpaceDN w:val="0"/>
              <w:adjustRightInd w:val="0"/>
              <w:spacing w:after="0" w:line="240" w:lineRule="auto"/>
              <w:rPr>
                <w:rFonts w:ascii="Times New Roman" w:hAnsi="Times New Roman" w:cs="Times New Roman"/>
                <w:sz w:val="16"/>
                <w:szCs w:val="16"/>
              </w:rPr>
            </w:pPr>
            <w:r w:rsidRPr="004278D7">
              <w:rPr>
                <w:b/>
                <w:bCs/>
                <w:sz w:val="16"/>
                <w:szCs w:val="16"/>
              </w:rPr>
              <w:t xml:space="preserve"> </w:t>
            </w:r>
          </w:p>
          <w:p w:rsidR="004278D7" w:rsidRPr="004278D7" w:rsidRDefault="004278D7" w:rsidP="004278D7">
            <w:pPr>
              <w:pStyle w:val="a7"/>
              <w:rPr>
                <w:b/>
                <w:bCs/>
                <w:sz w:val="16"/>
                <w:szCs w:val="16"/>
              </w:rPr>
            </w:pPr>
          </w:p>
          <w:p w:rsidR="004278D7" w:rsidRDefault="004278D7" w:rsidP="00324D6B">
            <w:pPr>
              <w:rPr>
                <w:b/>
                <w:bCs/>
                <w:sz w:val="16"/>
                <w:szCs w:val="16"/>
              </w:rPr>
            </w:pPr>
            <w:r w:rsidRPr="00324D6B">
              <w:rPr>
                <w:b/>
                <w:bCs/>
                <w:sz w:val="16"/>
                <w:szCs w:val="16"/>
              </w:rPr>
              <w:t xml:space="preserve">1. Устав Троицкого сельсовета Карасукского района Новосибирской области прошедший государственную регистрацию. </w:t>
            </w:r>
            <w:r w:rsidR="00324D6B">
              <w:rPr>
                <w:b/>
                <w:bCs/>
                <w:sz w:val="16"/>
                <w:szCs w:val="16"/>
              </w:rPr>
              <w:t xml:space="preserve">     </w:t>
            </w:r>
            <w:r>
              <w:rPr>
                <w:b/>
                <w:bCs/>
                <w:sz w:val="16"/>
                <w:szCs w:val="16"/>
              </w:rPr>
              <w:t>Стр. 1-31</w:t>
            </w:r>
          </w:p>
          <w:p w:rsidR="00324D6B" w:rsidRPr="00324D6B" w:rsidRDefault="00324D6B" w:rsidP="00324D6B">
            <w:pPr>
              <w:rPr>
                <w:rFonts w:ascii="Times New Roman" w:hAnsi="Times New Roman" w:cs="Times New Roman"/>
                <w:i/>
                <w:sz w:val="16"/>
                <w:szCs w:val="16"/>
              </w:rPr>
            </w:pPr>
            <w:r>
              <w:rPr>
                <w:b/>
                <w:bCs/>
                <w:sz w:val="16"/>
                <w:szCs w:val="16"/>
              </w:rPr>
              <w:t xml:space="preserve">2. ГОСУДАРСТВЕННЫЙ ПОЖАРНЫЙ НАДЗОР ИНФОРМИРУЕТ! </w:t>
            </w:r>
            <w:r>
              <w:rPr>
                <w:i/>
                <w:sz w:val="16"/>
                <w:szCs w:val="16"/>
              </w:rPr>
              <w:t>«</w:t>
            </w:r>
            <w:r w:rsidRPr="00324D6B">
              <w:rPr>
                <w:rFonts w:ascii="Times New Roman" w:hAnsi="Times New Roman" w:cs="Times New Roman"/>
                <w:bCs/>
                <w:i/>
                <w:color w:val="3B4256"/>
                <w:spacing w:val="-6"/>
                <w:sz w:val="16"/>
                <w:szCs w:val="16"/>
              </w:rPr>
              <w:t xml:space="preserve">Советы спасателей. Как уберечь детей от бед  </w:t>
            </w:r>
            <w:r w:rsidRPr="00324D6B">
              <w:rPr>
                <w:rFonts w:ascii="Times New Roman" w:hAnsi="Times New Roman" w:cs="Times New Roman"/>
                <w:i/>
                <w:sz w:val="16"/>
                <w:szCs w:val="16"/>
              </w:rPr>
              <w:t>»</w:t>
            </w:r>
            <w:r>
              <w:rPr>
                <w:rFonts w:ascii="Times New Roman" w:hAnsi="Times New Roman" w:cs="Times New Roman"/>
                <w:i/>
                <w:sz w:val="16"/>
                <w:szCs w:val="16"/>
              </w:rPr>
              <w:t xml:space="preserve"> стр. -32</w:t>
            </w:r>
          </w:p>
          <w:p w:rsidR="00324D6B" w:rsidRPr="004278D7" w:rsidRDefault="00324D6B" w:rsidP="004278D7">
            <w:pPr>
              <w:pStyle w:val="a7"/>
              <w:rPr>
                <w:b/>
                <w:bCs/>
                <w:sz w:val="16"/>
                <w:szCs w:val="16"/>
              </w:rPr>
            </w:pPr>
          </w:p>
        </w:tc>
      </w:tr>
    </w:tbl>
    <w:tbl>
      <w:tblPr>
        <w:tblpPr w:leftFromText="180" w:rightFromText="180" w:vertAnchor="text" w:tblpY="1"/>
        <w:tblOverlap w:val="never"/>
        <w:tblW w:w="247" w:type="dxa"/>
        <w:tblInd w:w="-601" w:type="dxa"/>
        <w:tblLayout w:type="fixed"/>
        <w:tblLook w:val="0000"/>
      </w:tblPr>
      <w:tblGrid>
        <w:gridCol w:w="247"/>
      </w:tblGrid>
      <w:tr w:rsidR="004278D7" w:rsidRPr="004278D7" w:rsidTr="00902C44">
        <w:trPr>
          <w:trHeight w:val="292"/>
        </w:trPr>
        <w:tc>
          <w:tcPr>
            <w:tcW w:w="247" w:type="dxa"/>
          </w:tcPr>
          <w:p w:rsidR="004278D7" w:rsidRPr="004278D7" w:rsidRDefault="004278D7" w:rsidP="00902C44">
            <w:pPr>
              <w:tabs>
                <w:tab w:val="left" w:pos="9645"/>
                <w:tab w:val="right" w:pos="10416"/>
              </w:tabs>
              <w:jc w:val="center"/>
              <w:rPr>
                <w:b/>
                <w:sz w:val="16"/>
                <w:szCs w:val="16"/>
              </w:rPr>
            </w:pPr>
            <w:r w:rsidRPr="004278D7">
              <w:rPr>
                <w:b/>
                <w:sz w:val="16"/>
                <w:szCs w:val="16"/>
              </w:rPr>
              <w:t xml:space="preserve"> </w:t>
            </w:r>
          </w:p>
        </w:tc>
      </w:tr>
      <w:tr w:rsidR="004278D7" w:rsidRPr="004278D7" w:rsidTr="00902C44">
        <w:trPr>
          <w:trHeight w:val="270"/>
        </w:trPr>
        <w:tc>
          <w:tcPr>
            <w:tcW w:w="247" w:type="dxa"/>
          </w:tcPr>
          <w:p w:rsidR="004278D7" w:rsidRPr="004278D7" w:rsidRDefault="004278D7" w:rsidP="00902C44">
            <w:pPr>
              <w:pStyle w:val="1"/>
              <w:jc w:val="center"/>
              <w:rPr>
                <w:rFonts w:ascii="Times New Roman" w:hAnsi="Times New Roman" w:cs="Times New Roman"/>
                <w:sz w:val="16"/>
                <w:szCs w:val="16"/>
              </w:rPr>
            </w:pPr>
            <w:r w:rsidRPr="004278D7">
              <w:rPr>
                <w:rFonts w:ascii="Times New Roman" w:hAnsi="Times New Roman" w:cs="Times New Roman"/>
                <w:sz w:val="16"/>
                <w:szCs w:val="16"/>
              </w:rPr>
              <w:t xml:space="preserve"> </w:t>
            </w:r>
          </w:p>
        </w:tc>
      </w:tr>
      <w:tr w:rsidR="004278D7" w:rsidRPr="004278D7" w:rsidTr="00902C44">
        <w:trPr>
          <w:cantSplit/>
          <w:trHeight w:val="270"/>
        </w:trPr>
        <w:tc>
          <w:tcPr>
            <w:tcW w:w="247" w:type="dxa"/>
          </w:tcPr>
          <w:p w:rsidR="004278D7" w:rsidRPr="004278D7" w:rsidRDefault="004278D7" w:rsidP="00902C44">
            <w:pPr>
              <w:jc w:val="center"/>
              <w:rPr>
                <w:b/>
                <w:sz w:val="16"/>
                <w:szCs w:val="16"/>
              </w:rPr>
            </w:pPr>
            <w:r w:rsidRPr="004278D7">
              <w:rPr>
                <w:b/>
                <w:sz w:val="16"/>
                <w:szCs w:val="16"/>
              </w:rPr>
              <w:t xml:space="preserve"> </w:t>
            </w:r>
          </w:p>
        </w:tc>
      </w:tr>
    </w:tbl>
    <w:p w:rsidR="004278D7" w:rsidRPr="004278D7" w:rsidRDefault="004278D7" w:rsidP="004278D7">
      <w:pPr>
        <w:keepNext/>
        <w:tabs>
          <w:tab w:val="left" w:pos="1160"/>
          <w:tab w:val="left" w:pos="2600"/>
          <w:tab w:val="left" w:pos="3270"/>
          <w:tab w:val="left" w:pos="4260"/>
          <w:tab w:val="right" w:pos="10205"/>
        </w:tabs>
        <w:autoSpaceDE w:val="0"/>
        <w:autoSpaceDN w:val="0"/>
        <w:adjustRightInd w:val="0"/>
        <w:ind w:firstLine="720"/>
        <w:jc w:val="center"/>
        <w:rPr>
          <w:rFonts w:ascii="Times New Roman" w:hAnsi="Times New Roman" w:cs="Times New Roman"/>
          <w:b/>
          <w:bCs/>
          <w:sz w:val="16"/>
          <w:szCs w:val="16"/>
        </w:rPr>
      </w:pPr>
      <w:r w:rsidRPr="004278D7">
        <w:rPr>
          <w:rFonts w:ascii="Times New Roman" w:hAnsi="Times New Roman" w:cs="Times New Roman"/>
          <w:b/>
          <w:bCs/>
          <w:sz w:val="16"/>
          <w:szCs w:val="16"/>
        </w:rPr>
        <w:t>УСТАВ</w:t>
      </w:r>
    </w:p>
    <w:p w:rsidR="004278D7" w:rsidRPr="004278D7" w:rsidRDefault="004278D7" w:rsidP="004278D7">
      <w:pPr>
        <w:tabs>
          <w:tab w:val="left" w:pos="3360"/>
        </w:tabs>
        <w:autoSpaceDE w:val="0"/>
        <w:autoSpaceDN w:val="0"/>
        <w:adjustRightInd w:val="0"/>
        <w:ind w:firstLine="720"/>
        <w:jc w:val="center"/>
        <w:rPr>
          <w:rFonts w:ascii="Times New Roman" w:hAnsi="Times New Roman" w:cs="Times New Roman"/>
          <w:b/>
          <w:bCs/>
          <w:sz w:val="16"/>
          <w:szCs w:val="16"/>
        </w:rPr>
      </w:pPr>
      <w:r w:rsidRPr="004278D7">
        <w:rPr>
          <w:rFonts w:ascii="Times New Roman" w:hAnsi="Times New Roman" w:cs="Times New Roman"/>
          <w:b/>
          <w:bCs/>
          <w:sz w:val="16"/>
          <w:szCs w:val="16"/>
        </w:rPr>
        <w:t xml:space="preserve">  СЕЛЬСКОГО ПОСЕЛЕНИЯ ТРОИЦКОГО СЕЛЬСОВЕТА</w:t>
      </w:r>
    </w:p>
    <w:p w:rsidR="004278D7" w:rsidRPr="004278D7" w:rsidRDefault="004278D7" w:rsidP="004278D7">
      <w:pPr>
        <w:tabs>
          <w:tab w:val="left" w:pos="3360"/>
        </w:tabs>
        <w:autoSpaceDE w:val="0"/>
        <w:autoSpaceDN w:val="0"/>
        <w:adjustRightInd w:val="0"/>
        <w:ind w:firstLine="720"/>
        <w:jc w:val="center"/>
        <w:rPr>
          <w:rFonts w:ascii="Times New Roman" w:hAnsi="Times New Roman" w:cs="Times New Roman"/>
          <w:b/>
          <w:bCs/>
          <w:sz w:val="16"/>
          <w:szCs w:val="16"/>
        </w:rPr>
      </w:pPr>
      <w:r w:rsidRPr="004278D7">
        <w:rPr>
          <w:rFonts w:ascii="Times New Roman" w:hAnsi="Times New Roman" w:cs="Times New Roman"/>
          <w:b/>
          <w:bCs/>
          <w:sz w:val="16"/>
          <w:szCs w:val="16"/>
        </w:rPr>
        <w:t>КАРАСУКСКОГО МУНИЦИПАЛЬНОГО РАЙОНА</w:t>
      </w:r>
    </w:p>
    <w:p w:rsidR="004278D7" w:rsidRPr="004278D7" w:rsidRDefault="004278D7" w:rsidP="004278D7">
      <w:pPr>
        <w:tabs>
          <w:tab w:val="left" w:pos="3360"/>
        </w:tabs>
        <w:autoSpaceDE w:val="0"/>
        <w:autoSpaceDN w:val="0"/>
        <w:adjustRightInd w:val="0"/>
        <w:ind w:firstLine="720"/>
        <w:jc w:val="center"/>
        <w:rPr>
          <w:rFonts w:ascii="Times New Roman" w:hAnsi="Times New Roman" w:cs="Times New Roman"/>
          <w:b/>
          <w:bCs/>
          <w:sz w:val="16"/>
          <w:szCs w:val="16"/>
        </w:rPr>
      </w:pPr>
      <w:r w:rsidRPr="004278D7">
        <w:rPr>
          <w:rFonts w:ascii="Times New Roman" w:hAnsi="Times New Roman" w:cs="Times New Roman"/>
          <w:b/>
          <w:bCs/>
          <w:sz w:val="16"/>
          <w:szCs w:val="16"/>
        </w:rPr>
        <w:t>НОВОСИБИРСКОЙ ОБЛАСТИ</w:t>
      </w:r>
    </w:p>
    <w:p w:rsidR="004278D7" w:rsidRPr="004278D7" w:rsidRDefault="004278D7" w:rsidP="004278D7">
      <w:pPr>
        <w:tabs>
          <w:tab w:val="left" w:pos="3360"/>
        </w:tabs>
        <w:autoSpaceDE w:val="0"/>
        <w:autoSpaceDN w:val="0"/>
        <w:adjustRightInd w:val="0"/>
        <w:ind w:firstLine="720"/>
        <w:jc w:val="center"/>
        <w:rPr>
          <w:rFonts w:ascii="Times New Roman" w:hAnsi="Times New Roman" w:cs="Times New Roman"/>
          <w:b/>
          <w:bCs/>
          <w:sz w:val="16"/>
          <w:szCs w:val="16"/>
        </w:rPr>
      </w:pPr>
    </w:p>
    <w:p w:rsidR="004278D7" w:rsidRPr="004278D7" w:rsidRDefault="004278D7" w:rsidP="004278D7">
      <w:pPr>
        <w:tabs>
          <w:tab w:val="left" w:pos="3360"/>
        </w:tabs>
        <w:autoSpaceDE w:val="0"/>
        <w:autoSpaceDN w:val="0"/>
        <w:adjustRightInd w:val="0"/>
        <w:ind w:firstLine="720"/>
        <w:jc w:val="center"/>
        <w:rPr>
          <w:rFonts w:ascii="Times New Roman" w:hAnsi="Times New Roman" w:cs="Times New Roman"/>
          <w:b/>
          <w:bCs/>
          <w:sz w:val="16"/>
          <w:szCs w:val="16"/>
        </w:rPr>
      </w:pPr>
      <w:r w:rsidRPr="004278D7">
        <w:rPr>
          <w:rFonts w:ascii="Times New Roman" w:hAnsi="Times New Roman" w:cs="Times New Roman"/>
          <w:b/>
          <w:bCs/>
          <w:sz w:val="16"/>
          <w:szCs w:val="16"/>
        </w:rPr>
        <w:t>2021 год</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324D6B" w:rsidP="004278D7">
      <w:pPr>
        <w:tabs>
          <w:tab w:val="left" w:pos="720"/>
        </w:tabs>
        <w:ind w:firstLine="709"/>
        <w:jc w:val="both"/>
        <w:rPr>
          <w:rFonts w:ascii="Times New Roman" w:hAnsi="Times New Roman" w:cs="Times New Roman"/>
          <w:b/>
          <w:sz w:val="16"/>
          <w:szCs w:val="16"/>
        </w:rPr>
      </w:pPr>
      <w:r>
        <w:rPr>
          <w:rFonts w:ascii="Times New Roman" w:hAnsi="Times New Roman" w:cs="Times New Roman"/>
          <w:b/>
          <w:sz w:val="16"/>
          <w:szCs w:val="16"/>
        </w:rPr>
        <w:t xml:space="preserve">                                              </w:t>
      </w:r>
      <w:r w:rsidR="004278D7" w:rsidRPr="004278D7">
        <w:rPr>
          <w:rFonts w:ascii="Times New Roman" w:hAnsi="Times New Roman" w:cs="Times New Roman"/>
          <w:b/>
          <w:sz w:val="16"/>
          <w:szCs w:val="16"/>
        </w:rPr>
        <w:t xml:space="preserve">ГЛАВА 1. ОБЩИЕ ПОЛОЖЕНИЯ </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1. Наименование, статус и территория </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                  муниципального образования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  Наименование муниципального образования – сельское поселение Троицкий сельсовет Карасукского муниципального района Новосибирской области (далее по тексту – Троицкий сельсовет или поселение или муниципальное образование).</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Граница Троицкого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Троицкий сельсовет Карасукского муниципального района Новосибирской области) используется сокращенное – Троицкий сельсовет Карасукского района Новосибирской области.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2.  Троицкий сельсовет состоит из объединенных общей территорией следующих сельских населенных пунктов: село Троицкое (дата образования 1908год), посёлок Озёрное-Титово (дата образования 1836год), село Рассказово (дата образования 1825год), село  Сорочиха (дата образования 1851год), поселок Астродым (дата образования 1850год), а также прилегающих к ним земель общего пользования, 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w:t>
      </w:r>
    </w:p>
    <w:p w:rsidR="004278D7" w:rsidRPr="004278D7" w:rsidRDefault="004278D7" w:rsidP="004278D7">
      <w:pPr>
        <w:pStyle w:val="a9"/>
        <w:rPr>
          <w:sz w:val="16"/>
          <w:szCs w:val="16"/>
        </w:rPr>
      </w:pPr>
      <w:r w:rsidRPr="004278D7">
        <w:rPr>
          <w:sz w:val="16"/>
          <w:szCs w:val="16"/>
        </w:rPr>
        <w:t xml:space="preserve">3. Административным центром Троицкого сельсовета является село Троицкое. </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2. Структура органов  местного самоуправления </w:t>
      </w:r>
    </w:p>
    <w:p w:rsidR="004278D7" w:rsidRPr="004278D7" w:rsidRDefault="004278D7" w:rsidP="004278D7">
      <w:pPr>
        <w:pStyle w:val="23"/>
        <w:tabs>
          <w:tab w:val="left" w:pos="0"/>
        </w:tabs>
        <w:ind w:firstLine="0"/>
        <w:rPr>
          <w:sz w:val="16"/>
          <w:szCs w:val="16"/>
        </w:rPr>
      </w:pPr>
      <w:r w:rsidRPr="004278D7">
        <w:rPr>
          <w:sz w:val="16"/>
          <w:szCs w:val="16"/>
        </w:rPr>
        <w:t>1. Структуру органов местного самоуправления Троицкого сельсовета Карасукского района Новосибирской области составляют:</w:t>
      </w:r>
    </w:p>
    <w:p w:rsidR="004278D7" w:rsidRPr="004278D7" w:rsidRDefault="004278D7" w:rsidP="004278D7">
      <w:pPr>
        <w:tabs>
          <w:tab w:val="left" w:pos="720"/>
        </w:tabs>
        <w:ind w:firstLine="709"/>
        <w:jc w:val="both"/>
        <w:rPr>
          <w:rFonts w:ascii="Times New Roman" w:hAnsi="Times New Roman" w:cs="Times New Roman"/>
          <w:bCs/>
          <w:sz w:val="16"/>
          <w:szCs w:val="16"/>
        </w:rPr>
      </w:pPr>
      <w:r w:rsidRPr="004278D7">
        <w:rPr>
          <w:rFonts w:ascii="Times New Roman" w:hAnsi="Times New Roman" w:cs="Times New Roman"/>
          <w:bCs/>
          <w:sz w:val="16"/>
          <w:szCs w:val="16"/>
        </w:rPr>
        <w:t xml:space="preserve">1) представительный орган муниципального образования – Совет депутатов </w:t>
      </w:r>
      <w:r w:rsidRPr="004278D7">
        <w:rPr>
          <w:rFonts w:ascii="Times New Roman" w:hAnsi="Times New Roman" w:cs="Times New Roman"/>
          <w:sz w:val="16"/>
          <w:szCs w:val="16"/>
        </w:rPr>
        <w:t>Троиц</w:t>
      </w:r>
      <w:r w:rsidRPr="004278D7">
        <w:rPr>
          <w:rFonts w:ascii="Times New Roman" w:hAnsi="Times New Roman" w:cs="Times New Roman"/>
          <w:bCs/>
          <w:sz w:val="16"/>
          <w:szCs w:val="16"/>
        </w:rPr>
        <w:t>кого сельсовета Карасукского района Новосибирской области (далее - Совет депутатов);</w:t>
      </w:r>
    </w:p>
    <w:p w:rsidR="004278D7" w:rsidRPr="004278D7" w:rsidRDefault="004278D7" w:rsidP="004278D7">
      <w:pPr>
        <w:tabs>
          <w:tab w:val="left" w:pos="720"/>
        </w:tabs>
        <w:ind w:firstLine="709"/>
        <w:jc w:val="both"/>
        <w:rPr>
          <w:rFonts w:ascii="Times New Roman" w:hAnsi="Times New Roman" w:cs="Times New Roman"/>
          <w:bCs/>
          <w:sz w:val="16"/>
          <w:szCs w:val="16"/>
        </w:rPr>
      </w:pPr>
      <w:r w:rsidRPr="004278D7">
        <w:rPr>
          <w:rFonts w:ascii="Times New Roman" w:hAnsi="Times New Roman" w:cs="Times New Roman"/>
          <w:bCs/>
          <w:sz w:val="16"/>
          <w:szCs w:val="16"/>
        </w:rPr>
        <w:t xml:space="preserve">2)  </w:t>
      </w:r>
      <w:r w:rsidRPr="004278D7">
        <w:rPr>
          <w:rStyle w:val="20"/>
          <w:rFonts w:ascii="Times New Roman" w:hAnsi="Times New Roman" w:cs="Times New Roman"/>
          <w:sz w:val="16"/>
          <w:szCs w:val="16"/>
        </w:rPr>
        <w:t>Глава Троицкого сельсовета Карасукского района Новосибирской области (далее – Глава сельсовета, Глава поселения или Глава муниципального образования</w:t>
      </w:r>
      <w:r w:rsidRPr="004278D7">
        <w:rPr>
          <w:rFonts w:ascii="Times New Roman" w:hAnsi="Times New Roman" w:cs="Times New Roman"/>
          <w:i/>
          <w:sz w:val="16"/>
          <w:szCs w:val="16"/>
        </w:rPr>
        <w:t>.</w:t>
      </w:r>
    </w:p>
    <w:p w:rsidR="004278D7" w:rsidRPr="004278D7" w:rsidRDefault="004278D7" w:rsidP="004278D7">
      <w:pPr>
        <w:tabs>
          <w:tab w:val="left" w:pos="720"/>
        </w:tabs>
        <w:ind w:firstLine="709"/>
        <w:jc w:val="both"/>
        <w:rPr>
          <w:rFonts w:ascii="Times New Roman" w:hAnsi="Times New Roman" w:cs="Times New Roman"/>
          <w:bCs/>
          <w:sz w:val="16"/>
          <w:szCs w:val="16"/>
        </w:rPr>
      </w:pPr>
      <w:r w:rsidRPr="004278D7">
        <w:rPr>
          <w:rFonts w:ascii="Times New Roman" w:hAnsi="Times New Roman" w:cs="Times New Roman"/>
          <w:bCs/>
          <w:sz w:val="16"/>
          <w:szCs w:val="16"/>
        </w:rPr>
        <w:lastRenderedPageBreak/>
        <w:t xml:space="preserve">3) исполнительно-распорядительный орган муниципального образования – администрация </w:t>
      </w:r>
      <w:r w:rsidRPr="004278D7">
        <w:rPr>
          <w:rFonts w:ascii="Times New Roman" w:hAnsi="Times New Roman" w:cs="Times New Roman"/>
          <w:sz w:val="16"/>
          <w:szCs w:val="16"/>
        </w:rPr>
        <w:t>Троиц</w:t>
      </w:r>
      <w:r w:rsidRPr="004278D7">
        <w:rPr>
          <w:rFonts w:ascii="Times New Roman" w:hAnsi="Times New Roman" w:cs="Times New Roman"/>
          <w:bCs/>
          <w:sz w:val="16"/>
          <w:szCs w:val="16"/>
        </w:rPr>
        <w:t>кого сельсовета (далее - администрация);</w:t>
      </w:r>
    </w:p>
    <w:p w:rsidR="004278D7" w:rsidRPr="004278D7" w:rsidRDefault="004278D7" w:rsidP="004278D7">
      <w:pPr>
        <w:tabs>
          <w:tab w:val="left" w:pos="720"/>
        </w:tabs>
        <w:ind w:firstLine="709"/>
        <w:jc w:val="both"/>
        <w:rPr>
          <w:rFonts w:ascii="Times New Roman" w:hAnsi="Times New Roman" w:cs="Times New Roman"/>
          <w:bCs/>
          <w:sz w:val="16"/>
          <w:szCs w:val="16"/>
        </w:rPr>
      </w:pPr>
      <w:r w:rsidRPr="004278D7">
        <w:rPr>
          <w:rFonts w:ascii="Times New Roman" w:hAnsi="Times New Roman" w:cs="Times New Roman"/>
          <w:bCs/>
          <w:sz w:val="16"/>
          <w:szCs w:val="16"/>
        </w:rPr>
        <w:t xml:space="preserve">4) контрольный орган муниципального образования – «контрольно-счетный орган» </w:t>
      </w:r>
      <w:r w:rsidRPr="004278D7">
        <w:rPr>
          <w:rFonts w:ascii="Times New Roman" w:hAnsi="Times New Roman" w:cs="Times New Roman"/>
          <w:sz w:val="16"/>
          <w:szCs w:val="16"/>
        </w:rPr>
        <w:t>Троиц</w:t>
      </w:r>
      <w:r w:rsidRPr="004278D7">
        <w:rPr>
          <w:rFonts w:ascii="Times New Roman" w:hAnsi="Times New Roman" w:cs="Times New Roman"/>
          <w:bCs/>
          <w:sz w:val="16"/>
          <w:szCs w:val="16"/>
        </w:rPr>
        <w:t>кого сельсовета Карасукского района Новосибирской области (далее – контрольно-счетный орган).</w:t>
      </w:r>
    </w:p>
    <w:p w:rsidR="004278D7" w:rsidRPr="004278D7" w:rsidRDefault="004278D7" w:rsidP="004278D7">
      <w:pPr>
        <w:tabs>
          <w:tab w:val="left" w:pos="0"/>
        </w:tabs>
        <w:jc w:val="both"/>
        <w:rPr>
          <w:rFonts w:ascii="Times New Roman" w:hAnsi="Times New Roman" w:cs="Times New Roman"/>
          <w:bCs/>
          <w:sz w:val="16"/>
          <w:szCs w:val="16"/>
        </w:rPr>
      </w:pPr>
      <w:r w:rsidRPr="004278D7">
        <w:rPr>
          <w:rFonts w:ascii="Times New Roman" w:hAnsi="Times New Roman" w:cs="Times New Roman"/>
          <w:bCs/>
          <w:sz w:val="16"/>
          <w:szCs w:val="1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3. Муниципальные правовые акты </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1.  «Муниципальные правовые акты» изложить в новой редакции:</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«Статья 3. «Муниципальные правовые акты»</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1. Муниципальными правовыми актами являются:</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1) устав муниципального образования, правовые акты, принятые на местном референдуме;</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2) нормативные и иные правовые акты Совета депутатов;</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3) правовые акты Главы поселения, администрации поселения;</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 xml:space="preserve">2. Устав Троицкого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Троицкого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клубы.</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 xml:space="preserve">     </w:t>
      </w:r>
      <w:r w:rsidRPr="004278D7">
        <w:rPr>
          <w:rFonts w:ascii="Times New Roman" w:hAnsi="Times New Roman" w:cs="Times New Roman"/>
          <w:sz w:val="16"/>
          <w:szCs w:val="16"/>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4. Проекты муниципальных правовых актов Троицкого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на сайте администрации муниципального образования».</w:t>
      </w:r>
    </w:p>
    <w:p w:rsidR="004278D7" w:rsidRPr="004278D7" w:rsidRDefault="004278D7" w:rsidP="004278D7">
      <w:pPr>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4.</w:t>
      </w:r>
      <w:r w:rsidRPr="004278D7">
        <w:rPr>
          <w:rFonts w:ascii="Times New Roman" w:hAnsi="Times New Roman" w:cs="Times New Roman"/>
          <w:sz w:val="16"/>
          <w:szCs w:val="16"/>
        </w:rPr>
        <w:t xml:space="preserve"> </w:t>
      </w:r>
      <w:r w:rsidRPr="004278D7">
        <w:rPr>
          <w:rFonts w:ascii="Times New Roman" w:hAnsi="Times New Roman" w:cs="Times New Roman"/>
          <w:b/>
          <w:sz w:val="16"/>
          <w:szCs w:val="16"/>
        </w:rPr>
        <w:t xml:space="preserve">Официальные символы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 Поселение официальных символов не имеет.</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  Статья 5. Вопросы местного значения </w:t>
      </w:r>
      <w:r w:rsidRPr="004278D7">
        <w:rPr>
          <w:rFonts w:ascii="Times New Roman" w:hAnsi="Times New Roman" w:cs="Times New Roman"/>
          <w:b/>
          <w:bCs/>
          <w:sz w:val="16"/>
          <w:szCs w:val="16"/>
        </w:rPr>
        <w:t>Троицк</w:t>
      </w:r>
      <w:r w:rsidRPr="004278D7">
        <w:rPr>
          <w:rFonts w:ascii="Times New Roman" w:hAnsi="Times New Roman" w:cs="Times New Roman"/>
          <w:b/>
          <w:sz w:val="16"/>
          <w:szCs w:val="16"/>
        </w:rPr>
        <w:t xml:space="preserve">ого сельсовета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  1. К вопросам местного значения Троицкого сельсовета относятся: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lastRenderedPageBreak/>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 установление, изменение и отмена местных налогов и сборов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5)  утратил силу;</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8) участие в предупреждении и ликвидации последствий чрезвычайных ситуаций в границах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9) обеспечение первичных мер пожарной безопасности в границах населенных пунктов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11) создание условий для организации досуга и обеспечения жителей поселения услугами организаций культуры;</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16) формирование архивных фондов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20)  содержание мест захоронения;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22) осуществление мероприятий по обеспечению безопасности людей на водных объектах, охране их жизни и здоровья;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24) содействие в развитии сельскохозяйственного производства, создание условий для развития малого и среднего предпринимательства;</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lastRenderedPageBreak/>
        <w:t>25) организация и осуществление мероприятий по работе с детьми и молодежью в поселении;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27) осуществление муниципального лесного контроля;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32) осуществление мер по противодействию коррупции в границах поселения;</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278D7" w:rsidRPr="004278D7" w:rsidRDefault="004278D7" w:rsidP="004278D7">
      <w:pPr>
        <w:autoSpaceDE w:val="0"/>
        <w:autoSpaceDN w:val="0"/>
        <w:adjustRightInd w:val="0"/>
        <w:ind w:firstLine="708"/>
        <w:jc w:val="both"/>
        <w:rPr>
          <w:rFonts w:ascii="Times New Roman" w:hAnsi="Times New Roman" w:cs="Times New Roman"/>
          <w:sz w:val="16"/>
          <w:szCs w:val="16"/>
        </w:rPr>
      </w:pPr>
      <w:r w:rsidRPr="004278D7">
        <w:rPr>
          <w:rFonts w:ascii="Times New Roman" w:hAnsi="Times New Roman" w:cs="Times New Roman"/>
          <w:sz w:val="16"/>
          <w:szCs w:val="16"/>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278D7" w:rsidRPr="004278D7" w:rsidRDefault="004278D7" w:rsidP="004278D7">
      <w:pPr>
        <w:ind w:firstLine="720"/>
        <w:jc w:val="both"/>
        <w:rPr>
          <w:rFonts w:ascii="Times New Roman" w:hAnsi="Times New Roman" w:cs="Times New Roman"/>
          <w:sz w:val="16"/>
          <w:szCs w:val="16"/>
        </w:rPr>
      </w:pPr>
    </w:p>
    <w:p w:rsidR="004278D7" w:rsidRPr="004278D7" w:rsidRDefault="004278D7" w:rsidP="004278D7">
      <w:pPr>
        <w:ind w:firstLine="720"/>
        <w:jc w:val="both"/>
        <w:rPr>
          <w:rFonts w:ascii="Times New Roman" w:hAnsi="Times New Roman" w:cs="Times New Roman"/>
          <w:sz w:val="16"/>
          <w:szCs w:val="16"/>
        </w:rPr>
      </w:pPr>
    </w:p>
    <w:p w:rsidR="004278D7" w:rsidRPr="004278D7" w:rsidRDefault="004278D7" w:rsidP="004278D7">
      <w:pPr>
        <w:ind w:firstLine="720"/>
        <w:jc w:val="both"/>
        <w:rPr>
          <w:rFonts w:ascii="Times New Roman" w:hAnsi="Times New Roman" w:cs="Times New Roman"/>
          <w:sz w:val="16"/>
          <w:szCs w:val="16"/>
        </w:rPr>
      </w:pPr>
    </w:p>
    <w:p w:rsidR="004278D7" w:rsidRPr="004278D7" w:rsidRDefault="004278D7" w:rsidP="004278D7">
      <w:pPr>
        <w:shd w:val="clear" w:color="auto" w:fill="FFFFFF"/>
        <w:tabs>
          <w:tab w:val="left" w:pos="8630"/>
        </w:tabs>
        <w:spacing w:before="134"/>
        <w:jc w:val="both"/>
        <w:rPr>
          <w:rFonts w:ascii="Times New Roman" w:hAnsi="Times New Roman" w:cs="Times New Roman"/>
          <w:b/>
          <w:spacing w:val="-6"/>
          <w:sz w:val="16"/>
          <w:szCs w:val="16"/>
        </w:rPr>
      </w:pPr>
      <w:r w:rsidRPr="004278D7">
        <w:rPr>
          <w:rFonts w:ascii="Times New Roman" w:hAnsi="Times New Roman" w:cs="Times New Roman"/>
          <w:sz w:val="16"/>
          <w:szCs w:val="16"/>
        </w:rPr>
        <w:t xml:space="preserve">         </w:t>
      </w:r>
      <w:r w:rsidRPr="004278D7">
        <w:rPr>
          <w:rFonts w:ascii="Times New Roman" w:hAnsi="Times New Roman" w:cs="Times New Roman"/>
          <w:b/>
          <w:spacing w:val="-6"/>
          <w:sz w:val="16"/>
          <w:szCs w:val="16"/>
        </w:rPr>
        <w:t>Статья 5.1</w:t>
      </w:r>
      <w:r w:rsidRPr="004278D7">
        <w:rPr>
          <w:rFonts w:ascii="Times New Roman" w:hAnsi="Times New Roman" w:cs="Times New Roman"/>
          <w:spacing w:val="-6"/>
          <w:sz w:val="16"/>
          <w:szCs w:val="16"/>
        </w:rPr>
        <w:t xml:space="preserve">. </w:t>
      </w:r>
      <w:r w:rsidRPr="004278D7">
        <w:rPr>
          <w:rFonts w:ascii="Times New Roman" w:hAnsi="Times New Roman" w:cs="Times New Roman"/>
          <w:b/>
          <w:spacing w:val="-6"/>
          <w:sz w:val="16"/>
          <w:szCs w:val="16"/>
        </w:rPr>
        <w:t>Права органов местного самоуправления поселения на решение вопросов, не отнесенных к вопросам местного значения поселений</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sz w:val="16"/>
          <w:szCs w:val="16"/>
        </w:rPr>
        <w:t xml:space="preserve">1.  </w:t>
      </w:r>
      <w:r w:rsidRPr="004278D7">
        <w:rPr>
          <w:rFonts w:ascii="Times New Roman" w:hAnsi="Times New Roman" w:cs="Times New Roman"/>
          <w:i/>
          <w:sz w:val="16"/>
          <w:szCs w:val="16"/>
        </w:rPr>
        <w:t>Права органов местного самоуправления поселения на решение вопросов, не отнесённых к вопросам местного значения поселения</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1. Органы местного самоуправления поселения имеют право на:</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1) создание музеев поселения;</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2)совершение нотариальных действий, предусмотренных законодательством, в случае отсутствия в поселении нотариуса;</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3) участие в осуществлении деятельности по опеке и попечительству;</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7) создание условий для развития туризма;</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8) создание муниципальной пожарной охраны;</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12) осуществление деятельности по обращению с животными без владельцев, обитающими на территории поселения;</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78D7" w:rsidRPr="004278D7" w:rsidRDefault="004278D7" w:rsidP="004278D7">
      <w:pPr>
        <w:jc w:val="both"/>
        <w:rPr>
          <w:rFonts w:ascii="Times New Roman" w:eastAsia="Calibri" w:hAnsi="Times New Roman" w:cs="Times New Roman"/>
          <w:bCs/>
          <w:sz w:val="16"/>
          <w:szCs w:val="16"/>
        </w:rPr>
      </w:pPr>
      <w:r w:rsidRPr="004278D7">
        <w:rPr>
          <w:rFonts w:ascii="Times New Roman" w:hAnsi="Times New Roman" w:cs="Times New Roman"/>
          <w:sz w:val="16"/>
          <w:szCs w:val="16"/>
        </w:rPr>
        <w:t>17)</w:t>
      </w:r>
      <w:r w:rsidRPr="004278D7">
        <w:rPr>
          <w:rFonts w:ascii="Times New Roman" w:eastAsia="Calibri" w:hAnsi="Times New Roman" w:cs="Times New Roman"/>
          <w:bCs/>
          <w:sz w:val="16"/>
          <w:szCs w:val="16"/>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4278D7" w:rsidRPr="004278D7" w:rsidRDefault="004278D7" w:rsidP="004278D7">
      <w:pPr>
        <w:jc w:val="both"/>
        <w:rPr>
          <w:rFonts w:ascii="Times New Roman" w:hAnsi="Times New Roman" w:cs="Times New Roman"/>
          <w:i/>
          <w:sz w:val="16"/>
          <w:szCs w:val="16"/>
        </w:rPr>
      </w:pPr>
    </w:p>
    <w:p w:rsidR="004278D7" w:rsidRPr="004278D7" w:rsidRDefault="004278D7" w:rsidP="004278D7">
      <w:pPr>
        <w:jc w:val="both"/>
        <w:rPr>
          <w:rFonts w:ascii="Times New Roman" w:hAnsi="Times New Roman" w:cs="Times New Roman"/>
          <w:i/>
          <w:sz w:val="16"/>
          <w:szCs w:val="16"/>
        </w:rPr>
      </w:pPr>
      <w:r w:rsidRPr="004278D7">
        <w:rPr>
          <w:rFonts w:ascii="Times New Roman" w:hAnsi="Times New Roman" w:cs="Times New Roman"/>
          <w:i/>
          <w:sz w:val="16"/>
          <w:szCs w:val="1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4278D7" w:rsidRPr="004278D7" w:rsidRDefault="004278D7" w:rsidP="004278D7">
      <w:pPr>
        <w:jc w:val="both"/>
        <w:rPr>
          <w:rFonts w:ascii="Times New Roman" w:hAnsi="Times New Roman" w:cs="Times New Roman"/>
          <w:sz w:val="16"/>
          <w:szCs w:val="16"/>
        </w:rPr>
      </w:pPr>
    </w:p>
    <w:p w:rsidR="004278D7" w:rsidRPr="004278D7" w:rsidRDefault="004278D7" w:rsidP="004278D7">
      <w:pPr>
        <w:tabs>
          <w:tab w:val="left" w:pos="720"/>
        </w:tabs>
        <w:jc w:val="both"/>
        <w:rPr>
          <w:rFonts w:ascii="Times New Roman" w:hAnsi="Times New Roman" w:cs="Times New Roman"/>
          <w:sz w:val="16"/>
          <w:szCs w:val="16"/>
        </w:rPr>
      </w:pPr>
    </w:p>
    <w:p w:rsidR="004278D7" w:rsidRPr="004278D7" w:rsidRDefault="004278D7" w:rsidP="004278D7">
      <w:pPr>
        <w:pStyle w:val="3"/>
        <w:rPr>
          <w:rFonts w:ascii="Times New Roman" w:hAnsi="Times New Roman" w:cs="Times New Roman"/>
          <w:color w:val="auto"/>
          <w:sz w:val="16"/>
          <w:szCs w:val="16"/>
        </w:rPr>
      </w:pPr>
      <w:r w:rsidRPr="004278D7">
        <w:rPr>
          <w:rFonts w:ascii="Times New Roman" w:hAnsi="Times New Roman" w:cs="Times New Roman"/>
          <w:color w:val="auto"/>
          <w:sz w:val="16"/>
          <w:szCs w:val="16"/>
        </w:rPr>
        <w:t>ГЛАВА 2.  ФОРМЫ, ПОРЯДОК И ГАРАНТИИ УЧАСТИЯ НАСЕЛЕНИЯ В РЕШЕНИИ ВОПРОСОВ МЕСТНОГО ЗНАЧЕНИЯ</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6. Местный референдум</w:t>
      </w:r>
    </w:p>
    <w:p w:rsidR="004278D7" w:rsidRPr="004278D7" w:rsidRDefault="004278D7" w:rsidP="004278D7">
      <w:pPr>
        <w:tabs>
          <w:tab w:val="left" w:pos="720"/>
        </w:tabs>
        <w:ind w:firstLine="709"/>
        <w:jc w:val="both"/>
        <w:rPr>
          <w:rStyle w:val="20"/>
          <w:rFonts w:ascii="Times New Roman" w:hAnsi="Times New Roman" w:cs="Times New Roman"/>
          <w:sz w:val="16"/>
          <w:szCs w:val="16"/>
        </w:rPr>
      </w:pPr>
      <w:r w:rsidRPr="004278D7">
        <w:rPr>
          <w:rFonts w:ascii="Times New Roman" w:hAnsi="Times New Roman" w:cs="Times New Roman"/>
          <w:sz w:val="16"/>
          <w:szCs w:val="16"/>
        </w:rPr>
        <w:t xml:space="preserve">1.  </w:t>
      </w:r>
      <w:r w:rsidRPr="004278D7">
        <w:rPr>
          <w:rStyle w:val="20"/>
          <w:rFonts w:ascii="Times New Roman" w:hAnsi="Times New Roman" w:cs="Times New Roman"/>
          <w:sz w:val="16"/>
          <w:szCs w:val="16"/>
        </w:rPr>
        <w:t>Местный референдум проводится на всей территории Троицкого сельсовета в целях решения непосредственно населением вопросов местного значения.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В местном референдуме имеют право участвовать граждане Российской Федерации, место жительства которых расположено в границах Троицкого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3. Инициативу проведения местного референдума могут выдвинуть:</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 граждане Российской Федерации, имеющие право на участие в местном референдуме;</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3) Решение о назначении местного референдума принимается представительным органом муниципального образования  по инициативе представительного органа муниципального образования и главы местной администрации, выдвинутой  ими совместно.</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Троицкого сельсовета в соответствии с федеральным законом.</w:t>
      </w:r>
    </w:p>
    <w:p w:rsidR="004278D7" w:rsidRPr="004278D7" w:rsidRDefault="004278D7" w:rsidP="004278D7">
      <w:pPr>
        <w:tabs>
          <w:tab w:val="left" w:pos="720"/>
        </w:tabs>
        <w:ind w:firstLine="709"/>
        <w:jc w:val="both"/>
        <w:rPr>
          <w:rFonts w:ascii="Times New Roman" w:hAnsi="Times New Roman" w:cs="Times New Roman"/>
          <w:snapToGrid w:val="0"/>
          <w:sz w:val="16"/>
          <w:szCs w:val="16"/>
        </w:rPr>
      </w:pPr>
      <w:r w:rsidRPr="004278D7">
        <w:rPr>
          <w:rFonts w:ascii="Times New Roman" w:hAnsi="Times New Roman" w:cs="Times New Roman"/>
          <w:sz w:val="16"/>
          <w:szCs w:val="16"/>
        </w:rPr>
        <w:t xml:space="preserve">5. Принятое на местном референдуме решение подлежит обязательному исполнению на территории Троицкого сельсовета и не нуждается в утверждении органами местного самоуправления. В случае если </w:t>
      </w:r>
      <w:r w:rsidRPr="004278D7">
        <w:rPr>
          <w:rFonts w:ascii="Times New Roman" w:hAnsi="Times New Roman" w:cs="Times New Roman"/>
          <w:snapToGrid w:val="0"/>
          <w:sz w:val="16"/>
          <w:szCs w:val="16"/>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7. Итоги голосования и принятое на местном референдуме решение подлежат официальному опубликованию (обнародованию).</w:t>
      </w:r>
    </w:p>
    <w:p w:rsidR="004278D7" w:rsidRPr="004278D7" w:rsidRDefault="004278D7" w:rsidP="004278D7">
      <w:pPr>
        <w:tabs>
          <w:tab w:val="left" w:pos="720"/>
        </w:tabs>
        <w:ind w:firstLine="709"/>
        <w:rPr>
          <w:rFonts w:ascii="Times New Roman" w:hAnsi="Times New Roman" w:cs="Times New Roman"/>
          <w:sz w:val="16"/>
          <w:szCs w:val="16"/>
        </w:rPr>
      </w:pPr>
      <w:r w:rsidRPr="004278D7">
        <w:rPr>
          <w:rFonts w:ascii="Times New Roman" w:hAnsi="Times New Roman" w:cs="Times New Roman"/>
          <w:sz w:val="16"/>
          <w:szCs w:val="16"/>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278D7" w:rsidRPr="004278D7" w:rsidRDefault="004278D7" w:rsidP="004278D7">
      <w:pPr>
        <w:tabs>
          <w:tab w:val="left" w:pos="210"/>
        </w:tabs>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7. Муниципальные выборы</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4278D7" w:rsidRPr="004278D7" w:rsidRDefault="004278D7" w:rsidP="004278D7">
      <w:pPr>
        <w:pStyle w:val="2"/>
        <w:jc w:val="left"/>
        <w:rPr>
          <w:rFonts w:ascii="Times New Roman" w:hAnsi="Times New Roman" w:cs="Times New Roman"/>
          <w:sz w:val="16"/>
          <w:szCs w:val="16"/>
        </w:rPr>
      </w:pPr>
      <w:r w:rsidRPr="004278D7">
        <w:rPr>
          <w:rFonts w:ascii="Times New Roman" w:hAnsi="Times New Roman" w:cs="Times New Roman"/>
          <w:sz w:val="16"/>
          <w:szCs w:val="16"/>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278D7" w:rsidRPr="004278D7" w:rsidRDefault="004278D7" w:rsidP="004278D7">
      <w:pPr>
        <w:pStyle w:val="2"/>
        <w:jc w:val="left"/>
        <w:rPr>
          <w:rFonts w:ascii="Times New Roman" w:hAnsi="Times New Roman" w:cs="Times New Roman"/>
          <w:sz w:val="16"/>
          <w:szCs w:val="16"/>
        </w:rPr>
      </w:pPr>
      <w:r w:rsidRPr="004278D7">
        <w:rPr>
          <w:rFonts w:ascii="Times New Roman" w:hAnsi="Times New Roman" w:cs="Times New Roman"/>
          <w:sz w:val="16"/>
          <w:szCs w:val="16"/>
        </w:rPr>
        <w:t xml:space="preserve">5.   </w:t>
      </w:r>
      <w:r w:rsidRPr="004278D7">
        <w:rPr>
          <w:rFonts w:ascii="Times New Roman" w:hAnsi="Times New Roman" w:cs="Times New Roman"/>
          <w:i/>
          <w:sz w:val="16"/>
          <w:szCs w:val="16"/>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Троицкого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Pr="004278D7">
        <w:rPr>
          <w:rFonts w:ascii="Times New Roman" w:hAnsi="Times New Roman" w:cs="Times New Roman"/>
          <w:sz w:val="16"/>
          <w:szCs w:val="16"/>
        </w:rPr>
        <w:t xml:space="preserve">. </w:t>
      </w:r>
    </w:p>
    <w:p w:rsidR="004278D7" w:rsidRPr="004278D7" w:rsidRDefault="004278D7" w:rsidP="004278D7">
      <w:pPr>
        <w:pStyle w:val="2"/>
        <w:jc w:val="left"/>
        <w:rPr>
          <w:rFonts w:ascii="Times New Roman" w:hAnsi="Times New Roman" w:cs="Times New Roman"/>
          <w:sz w:val="16"/>
          <w:szCs w:val="16"/>
        </w:rPr>
      </w:pPr>
      <w:r w:rsidRPr="004278D7">
        <w:rPr>
          <w:rFonts w:ascii="Times New Roman" w:hAnsi="Times New Roman" w:cs="Times New Roman"/>
          <w:sz w:val="16"/>
          <w:szCs w:val="16"/>
        </w:rPr>
        <w:t>6. Итоги муниципальных выборов подлежат официальному опубликованию (обнародованию).</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8. Голосование по отзыву депутата, Главы </w:t>
      </w:r>
      <w:r w:rsidRPr="004278D7">
        <w:rPr>
          <w:rFonts w:ascii="Times New Roman" w:hAnsi="Times New Roman" w:cs="Times New Roman"/>
          <w:b/>
          <w:bCs/>
          <w:sz w:val="16"/>
          <w:szCs w:val="16"/>
        </w:rPr>
        <w:t>Троицк</w:t>
      </w:r>
      <w:r w:rsidRPr="004278D7">
        <w:rPr>
          <w:rFonts w:ascii="Times New Roman" w:hAnsi="Times New Roman" w:cs="Times New Roman"/>
          <w:b/>
          <w:sz w:val="16"/>
          <w:szCs w:val="16"/>
        </w:rPr>
        <w:t>ого сельсовета, голосование по вопросам изменения границ и преобразования поселения</w:t>
      </w:r>
    </w:p>
    <w:p w:rsidR="004278D7" w:rsidRPr="004278D7" w:rsidRDefault="004278D7" w:rsidP="004278D7">
      <w:pPr>
        <w:ind w:firstLine="698"/>
        <w:jc w:val="both"/>
        <w:rPr>
          <w:rFonts w:ascii="Times New Roman" w:hAnsi="Times New Roman" w:cs="Times New Roman"/>
          <w:sz w:val="16"/>
          <w:szCs w:val="16"/>
        </w:rPr>
      </w:pPr>
      <w:r w:rsidRPr="004278D7">
        <w:rPr>
          <w:rFonts w:ascii="Times New Roman" w:hAnsi="Times New Roman" w:cs="Times New Roman"/>
          <w:sz w:val="16"/>
          <w:szCs w:val="16"/>
        </w:rPr>
        <w:t xml:space="preserve"> 1. Голосование по отзыву депутата, Совета депутатов, Главы муниципального образования проводится по инициативе населения Троицкого муниципального образования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 в Российской Федерации».</w:t>
      </w:r>
    </w:p>
    <w:p w:rsidR="004278D7" w:rsidRPr="004278D7" w:rsidRDefault="004278D7" w:rsidP="004278D7">
      <w:pPr>
        <w:ind w:firstLine="698"/>
        <w:jc w:val="both"/>
        <w:rPr>
          <w:rFonts w:ascii="Times New Roman" w:hAnsi="Times New Roman" w:cs="Times New Roman"/>
          <w:sz w:val="16"/>
          <w:szCs w:val="16"/>
        </w:rPr>
      </w:pPr>
      <w:r w:rsidRPr="004278D7">
        <w:rPr>
          <w:rFonts w:ascii="Times New Roman" w:hAnsi="Times New Roman" w:cs="Times New Roman"/>
          <w:sz w:val="16"/>
          <w:szCs w:val="16"/>
        </w:rPr>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 Отзыв по иным основаниям не допускается.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3. Инициатива проведения голосования по отзыву депутата Совета депутатов, Главы муниципального образования принадлежит населению Троицкого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муниципального образования в количестве не менее 10 человек.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lastRenderedPageBreak/>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Уведомление о проведении собрания за 3 дня до его проведения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Регистрация подтверждается личной подписью участника собрания. О принятом решении составляется протокол. В протоколе собрания указывается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 Главы муниципального образования.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5. Регистрация инициативной группы по отзыву депутата Совета депутатов, Главы муниципального образования производится избирательной комиссией Троицкого муниципального образования в течении 15 дней со дня поступления ходатайства инициативной группы по проведению голосования по отзыву депутата Совета депутатов,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Троицкого муниципального образования.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настоящего Устава.  </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6. В поддержку инициативы голосования по отзыву депутата Совета депутатов,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Троицкого муниципального образования.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sidRPr="004278D7">
        <w:rPr>
          <w:rFonts w:ascii="Times New Roman" w:hAnsi="Times New Roman" w:cs="Times New Roman"/>
          <w:sz w:val="16"/>
          <w:szCs w:val="16"/>
        </w:rPr>
        <w:br/>
        <w:t xml:space="preserve">       В подписном листе в поддержку проведения голосования по отзыву указываются: </w:t>
      </w:r>
      <w:r w:rsidRPr="004278D7">
        <w:rPr>
          <w:rFonts w:ascii="Times New Roman" w:hAnsi="Times New Roman" w:cs="Times New Roman"/>
          <w:sz w:val="16"/>
          <w:szCs w:val="16"/>
        </w:rPr>
        <w:br/>
        <w:t xml:space="preserve">          1) наименование муниципального образования (избирательного округа), где проводится сбор подписей; </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2) дата регистрации и номер регистрационного свидетельства, выданного инициативной группе; </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3) предложение об отзыве депутата Совета депутатов, Главы  муниципального образования с указанием его фамилии, имени, отчества; </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Подписные листы, оформленные с нарушением требований настоящего Устава, не принимаются. </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8. Избирательная комиссия Троицкого сельсовета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В случае отрицательного заключения по результатам проверки избирательная комиссия принимает решение об отказе в проведении голосования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lastRenderedPageBreak/>
        <w:t xml:space="preserve">       В случае положительного заключения по  результате проверки избирательная комиссия направляет его вместе с подписными листами и  протоколами об итогах сбора подписей в Совет депутатов, который в течении 10 дней со дня поступления указанных документов принимает решение о назначении голосования по отзыву депутата Совета депутатов, Главы муниципального образования. Данное решение подлежит обязательному опубликованию.</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В случае если голосование не назначено в установленные сроки, его назначение производится соответствующим судом.</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9. Глава муниципального образования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избирательной комиссии для организации и проведения голосования по отзыву.</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10. Списки участков с указанием их границ, адресов и номеров телефонов участковых комиссий для проведения голосования по отзыву публикуются Главой муниципального образования в официальном печатном издании органов местного самоуправления Троицкого муниципального образования не позднее чем за 25 дней до дня голосования по отзыву.</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Формирование участковых комиссий для проведения голосования по отзыву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11. О времени и месте голосования по отзыву избирательная комиссия извещает население не позднее чем за 20 дней до дня голосования по отзыву.</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12. Депутат Совета депутатов, Глава муниципального образования, в отношении которого возбуждена процедура отзыва, вправе давать избирателям объяснения поводу обстоятельств, выдвигаемых в качестве оснований для отзыва, в том числе во время проведения собрания по образованию инициативной группы, а также посредством публикации объяснения в официальном печатном издании органов местного самоуправления Троицкого муниципального образования.</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13. 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Троицкого муниципального образования.</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14.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9. Правотворческая инициатива граждан</w:t>
      </w:r>
    </w:p>
    <w:p w:rsidR="004278D7" w:rsidRPr="004278D7" w:rsidRDefault="004278D7" w:rsidP="004278D7">
      <w:pPr>
        <w:pStyle w:val="a9"/>
        <w:rPr>
          <w:sz w:val="16"/>
          <w:szCs w:val="16"/>
        </w:rPr>
      </w:pPr>
      <w:r w:rsidRPr="004278D7">
        <w:rPr>
          <w:sz w:val="16"/>
          <w:szCs w:val="1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два процента от числа жителей Троицкого сельсовета, обладающих избирательным правом.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3.  Проекты муниципальных правовых актов могут вноситься депутатами Совета депутатов Троицкого сельсовета, главой Троицкого сельсовета, </w:t>
      </w:r>
      <w:r w:rsidRPr="004278D7">
        <w:rPr>
          <w:rFonts w:ascii="Times New Roman" w:hAnsi="Times New Roman" w:cs="Times New Roman"/>
          <w:bCs/>
          <w:sz w:val="16"/>
          <w:szCs w:val="16"/>
        </w:rPr>
        <w:t>контрольно-счетным органом,</w:t>
      </w:r>
      <w:r w:rsidRPr="004278D7">
        <w:rPr>
          <w:rFonts w:ascii="Times New Roman" w:hAnsi="Times New Roman" w:cs="Times New Roman"/>
          <w:sz w:val="16"/>
          <w:szCs w:val="16"/>
        </w:rPr>
        <w:t xml:space="preserve"> иными  выборными органами местного самоуправления, инициативными группами граждан, а также иными субъектами правотворческой инициативы, установленными  Уставом Троицкого сельсовета, прокурором Карасукского района.</w:t>
      </w:r>
    </w:p>
    <w:p w:rsidR="004278D7" w:rsidRPr="004278D7" w:rsidRDefault="004278D7" w:rsidP="004278D7">
      <w:pPr>
        <w:ind w:firstLine="540"/>
        <w:rPr>
          <w:rFonts w:ascii="Times New Roman" w:hAnsi="Times New Roman" w:cs="Times New Roman"/>
          <w:iCs/>
          <w:sz w:val="16"/>
          <w:szCs w:val="16"/>
        </w:rPr>
      </w:pPr>
      <w:r w:rsidRPr="004278D7">
        <w:rPr>
          <w:rFonts w:ascii="Times New Roman" w:hAnsi="Times New Roman" w:cs="Times New Roman"/>
          <w:sz w:val="16"/>
          <w:szCs w:val="16"/>
        </w:rPr>
        <w:t>4.</w:t>
      </w:r>
      <w:r w:rsidRPr="004278D7">
        <w:rPr>
          <w:rFonts w:ascii="Times New Roman" w:hAnsi="Times New Roman" w:cs="Times New Roman"/>
          <w:b/>
          <w:sz w:val="16"/>
          <w:szCs w:val="16"/>
        </w:rPr>
        <w:t xml:space="preserve"> </w:t>
      </w:r>
      <w:r w:rsidRPr="004278D7">
        <w:rPr>
          <w:rFonts w:ascii="Times New Roman" w:hAnsi="Times New Roman" w:cs="Times New Roman"/>
          <w:iCs/>
          <w:sz w:val="16"/>
          <w:szCs w:val="16"/>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4278D7" w:rsidRPr="004278D7" w:rsidRDefault="004278D7" w:rsidP="004278D7">
      <w:pPr>
        <w:tabs>
          <w:tab w:val="left" w:pos="720"/>
        </w:tabs>
        <w:ind w:firstLine="709"/>
        <w:jc w:val="both"/>
        <w:rPr>
          <w:rFonts w:ascii="Times New Roman" w:hAnsi="Times New Roman" w:cs="Times New Roman"/>
          <w:iCs/>
          <w:sz w:val="16"/>
          <w:szCs w:val="16"/>
        </w:rPr>
      </w:pPr>
      <w:r w:rsidRPr="004278D7">
        <w:rPr>
          <w:rFonts w:ascii="Times New Roman" w:hAnsi="Times New Roman" w:cs="Times New Roman"/>
          <w:iCs/>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278D7" w:rsidRPr="004278D7" w:rsidRDefault="004278D7" w:rsidP="004278D7">
      <w:pPr>
        <w:tabs>
          <w:tab w:val="left" w:pos="0"/>
        </w:tabs>
        <w:ind w:firstLine="709"/>
        <w:jc w:val="both"/>
        <w:rPr>
          <w:rFonts w:ascii="Times New Roman" w:hAnsi="Times New Roman" w:cs="Times New Roman"/>
          <w:b/>
          <w:sz w:val="16"/>
          <w:szCs w:val="16"/>
        </w:rPr>
      </w:pPr>
      <w:r w:rsidRPr="004278D7">
        <w:rPr>
          <w:rFonts w:ascii="Times New Roman" w:hAnsi="Times New Roman" w:cs="Times New Roman"/>
          <w:b/>
          <w:iCs/>
          <w:sz w:val="16"/>
          <w:szCs w:val="16"/>
        </w:rPr>
        <w:t xml:space="preserve"> Статья 9.1</w:t>
      </w:r>
      <w:r w:rsidRPr="004278D7">
        <w:rPr>
          <w:rFonts w:ascii="Times New Roman" w:hAnsi="Times New Roman" w:cs="Times New Roman"/>
          <w:b/>
          <w:sz w:val="16"/>
          <w:szCs w:val="16"/>
        </w:rPr>
        <w:t>«Инициативные проекты»</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lastRenderedPageBreak/>
        <w:t xml:space="preserve">1. В целях реализации мероприятий, имеющих приоритетное значение для жителей Троицкого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Троицкого сельсовета может быть внесен инициативный проект. </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2. Порядок выдвижения, внесения, обсуждения, рассмотрения инициативных проектов, а также проведения их конкурсного отбора и </w:t>
      </w:r>
      <w:r w:rsidRPr="004278D7">
        <w:rPr>
          <w:rFonts w:ascii="Times New Roman" w:hAnsi="Times New Roman" w:cs="Times New Roman"/>
          <w:bCs/>
          <w:sz w:val="16"/>
          <w:szCs w:val="16"/>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278D7">
        <w:rPr>
          <w:rFonts w:ascii="Times New Roman" w:hAnsi="Times New Roman" w:cs="Times New Roman"/>
          <w:sz w:val="16"/>
          <w:szCs w:val="16"/>
        </w:rPr>
        <w:t>, определяются Советом депутатов Троицкого сельсовета.».</w:t>
      </w:r>
    </w:p>
    <w:p w:rsidR="004278D7" w:rsidRPr="004278D7" w:rsidRDefault="004278D7" w:rsidP="004278D7">
      <w:pPr>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10. Публичные слушания .</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pStyle w:val="ab"/>
        <w:jc w:val="both"/>
        <w:rPr>
          <w:b w:val="0"/>
          <w:sz w:val="16"/>
          <w:szCs w:val="16"/>
        </w:rPr>
      </w:pPr>
      <w:r w:rsidRPr="004278D7">
        <w:rPr>
          <w:sz w:val="16"/>
          <w:szCs w:val="16"/>
        </w:rPr>
        <w:t xml:space="preserve"> </w:t>
      </w:r>
      <w:r w:rsidRPr="004278D7">
        <w:rPr>
          <w:b w:val="0"/>
          <w:sz w:val="16"/>
          <w:szCs w:val="16"/>
        </w:rPr>
        <w:t xml:space="preserve">1. Главой </w:t>
      </w:r>
      <w:r w:rsidRPr="004278D7">
        <w:rPr>
          <w:b w:val="0"/>
          <w:bCs/>
          <w:sz w:val="16"/>
          <w:szCs w:val="16"/>
        </w:rPr>
        <w:t>Троиц</w:t>
      </w:r>
      <w:r w:rsidRPr="004278D7">
        <w:rPr>
          <w:b w:val="0"/>
          <w:sz w:val="16"/>
          <w:szCs w:val="16"/>
        </w:rPr>
        <w:t xml:space="preserve">кого сельсовета или Советом депутатов для обсуждения, с участием жителей, проектов муниципальных правовых актов </w:t>
      </w:r>
      <w:r w:rsidRPr="004278D7">
        <w:rPr>
          <w:b w:val="0"/>
          <w:bCs/>
          <w:sz w:val="16"/>
          <w:szCs w:val="16"/>
        </w:rPr>
        <w:t>Троиц</w:t>
      </w:r>
      <w:r w:rsidRPr="004278D7">
        <w:rPr>
          <w:b w:val="0"/>
          <w:sz w:val="16"/>
          <w:szCs w:val="16"/>
        </w:rPr>
        <w:t xml:space="preserve">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r w:rsidRPr="004278D7">
        <w:rPr>
          <w:b w:val="0"/>
          <w:bCs/>
          <w:sz w:val="16"/>
          <w:szCs w:val="16"/>
        </w:rPr>
        <w:t>Троиц</w:t>
      </w:r>
      <w:r w:rsidRPr="004278D7">
        <w:rPr>
          <w:b w:val="0"/>
          <w:sz w:val="16"/>
          <w:szCs w:val="16"/>
        </w:rPr>
        <w:t>кого сельсовета или Совету депутатов.</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4278D7" w:rsidRPr="004278D7" w:rsidRDefault="004278D7" w:rsidP="004278D7">
      <w:pPr>
        <w:jc w:val="both"/>
        <w:rPr>
          <w:rFonts w:ascii="Times New Roman" w:hAnsi="Times New Roman" w:cs="Times New Roman"/>
          <w:sz w:val="16"/>
          <w:szCs w:val="16"/>
        </w:rPr>
      </w:pP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 xml:space="preserve">      3. На публичные слушания выносятся:</w:t>
      </w:r>
    </w:p>
    <w:p w:rsidR="004278D7" w:rsidRPr="004278D7" w:rsidRDefault="004278D7" w:rsidP="004278D7">
      <w:pPr>
        <w:pStyle w:val="a7"/>
        <w:autoSpaceDE w:val="0"/>
        <w:autoSpaceDN w:val="0"/>
        <w:adjustRightInd w:val="0"/>
        <w:spacing w:after="0" w:line="240" w:lineRule="auto"/>
        <w:ind w:left="0"/>
        <w:jc w:val="both"/>
        <w:rPr>
          <w:rFonts w:ascii="Times New Roman" w:hAnsi="Times New Roman" w:cs="Times New Roman"/>
          <w:sz w:val="16"/>
          <w:szCs w:val="16"/>
        </w:rPr>
      </w:pPr>
      <w:r w:rsidRPr="004278D7">
        <w:rPr>
          <w:rFonts w:ascii="Times New Roman" w:hAnsi="Times New Roman" w:cs="Times New Roman"/>
          <w:sz w:val="16"/>
          <w:szCs w:val="16"/>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2) проект местного бюджета и отчет о его исполнении;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2.1) проект  стратегии социально-экономического развития Троицкого сельсовета;</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3) вопросы о преобразовании Троицкого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4.  Порядок организации и проведения публичных слушаний определяется Советом депутатов.</w:t>
      </w:r>
    </w:p>
    <w:p w:rsidR="004278D7" w:rsidRPr="004278D7" w:rsidRDefault="004278D7" w:rsidP="004278D7">
      <w:pPr>
        <w:pStyle w:val="ab"/>
        <w:jc w:val="left"/>
        <w:rPr>
          <w:b w:val="0"/>
          <w:sz w:val="16"/>
          <w:szCs w:val="16"/>
        </w:rPr>
      </w:pPr>
      <w:r w:rsidRPr="004278D7">
        <w:rPr>
          <w:b w:val="0"/>
          <w:sz w:val="16"/>
          <w:szCs w:val="16"/>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4278D7" w:rsidRPr="004278D7" w:rsidRDefault="004278D7" w:rsidP="004278D7">
      <w:pPr>
        <w:jc w:val="both"/>
        <w:rPr>
          <w:rFonts w:ascii="Times New Roman" w:hAnsi="Times New Roman" w:cs="Times New Roman"/>
          <w:sz w:val="16"/>
          <w:szCs w:val="16"/>
        </w:rPr>
      </w:pPr>
    </w:p>
    <w:p w:rsidR="004278D7" w:rsidRPr="004278D7" w:rsidRDefault="004278D7" w:rsidP="004278D7">
      <w:pPr>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b/>
          <w:sz w:val="16"/>
          <w:szCs w:val="16"/>
        </w:rPr>
        <w:t xml:space="preserve"> </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11. Собрание граждан</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1. Для обсуждения вопросов местного значения Троицкого сельсовета, информирования населения о деятельности органов местного самоуправления и должностных лиц местного самоуправления, </w:t>
      </w:r>
      <w:r w:rsidRPr="004278D7">
        <w:rPr>
          <w:rFonts w:ascii="Times New Roman" w:eastAsia="Calibri" w:hAnsi="Times New Roman" w:cs="Times New Roman"/>
          <w:sz w:val="16"/>
          <w:szCs w:val="16"/>
        </w:rPr>
        <w:t xml:space="preserve">обсуждения вопросов внесения инициативных проектов и их рассмотрения, </w:t>
      </w:r>
      <w:r w:rsidRPr="004278D7">
        <w:rPr>
          <w:rFonts w:ascii="Times New Roman" w:hAnsi="Times New Roman" w:cs="Times New Roman"/>
          <w:sz w:val="16"/>
          <w:szCs w:val="16"/>
        </w:rPr>
        <w:t>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4278D7" w:rsidRPr="004278D7" w:rsidRDefault="004278D7" w:rsidP="004278D7">
      <w:pPr>
        <w:pStyle w:val="a9"/>
        <w:rPr>
          <w:sz w:val="16"/>
          <w:szCs w:val="16"/>
        </w:rPr>
      </w:pPr>
      <w:r w:rsidRPr="004278D7">
        <w:rPr>
          <w:sz w:val="16"/>
          <w:szCs w:val="16"/>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4278D7" w:rsidRPr="004278D7" w:rsidRDefault="004278D7" w:rsidP="004278D7">
      <w:pPr>
        <w:pStyle w:val="a9"/>
        <w:rPr>
          <w:sz w:val="16"/>
          <w:szCs w:val="16"/>
        </w:rPr>
      </w:pPr>
      <w:r w:rsidRPr="004278D7">
        <w:rPr>
          <w:sz w:val="16"/>
          <w:szCs w:val="16"/>
        </w:rPr>
        <w:t>3. Собрание граждан, проводимое по инициативе населения или Совета депутатов, назначается Советом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Собрание граждан, проводимое по инициативе главы муниципального образования, назначается главой муниципального образования .</w:t>
      </w:r>
    </w:p>
    <w:p w:rsidR="004278D7" w:rsidRPr="004278D7" w:rsidRDefault="004278D7" w:rsidP="004278D7">
      <w:pPr>
        <w:pStyle w:val="a9"/>
        <w:rPr>
          <w:sz w:val="16"/>
          <w:szCs w:val="16"/>
        </w:rPr>
      </w:pPr>
      <w:r w:rsidRPr="004278D7">
        <w:rPr>
          <w:sz w:val="16"/>
          <w:szCs w:val="16"/>
        </w:rPr>
        <w:t>4. Итоги собрания граждан подлежат официальному опубликованию (обнародованию).</w:t>
      </w:r>
    </w:p>
    <w:p w:rsidR="004278D7" w:rsidRPr="004278D7" w:rsidRDefault="004278D7" w:rsidP="004278D7">
      <w:pPr>
        <w:pStyle w:val="a9"/>
        <w:rPr>
          <w:sz w:val="16"/>
          <w:szCs w:val="16"/>
        </w:rPr>
      </w:pPr>
      <w:r w:rsidRPr="004278D7">
        <w:rPr>
          <w:rFonts w:eastAsia="Calibri"/>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12. Конференция граждан (собрание делегатов)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2. Итоги конференции граждан (собрания делегатов) подлежат официальному опубликованию (обнародованию).</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13. Опрос граждан</w:t>
      </w:r>
    </w:p>
    <w:p w:rsidR="004278D7" w:rsidRPr="004278D7" w:rsidRDefault="004278D7" w:rsidP="004278D7">
      <w:pPr>
        <w:ind w:firstLine="708"/>
        <w:rPr>
          <w:rFonts w:ascii="Times New Roman" w:hAnsi="Times New Roman" w:cs="Times New Roman"/>
          <w:sz w:val="16"/>
          <w:szCs w:val="16"/>
        </w:rPr>
      </w:pPr>
      <w:r w:rsidRPr="004278D7">
        <w:rPr>
          <w:rFonts w:ascii="Times New Roman" w:hAnsi="Times New Roman" w:cs="Times New Roman"/>
          <w:sz w:val="16"/>
          <w:szCs w:val="16"/>
        </w:rPr>
        <w:t xml:space="preserve"> </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          1. Опрос граждан проводится на всей территории Троицкого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Результаты опроса носят рекомендательный характер.</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В опросе граждан вправе участвовать жители Троицкого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2. Опрос граждан проводится по инициативе:</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1) Совета депутатов или главы поселения – по вопросам местного значения;</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Троицкого сельсовета для объектов регионального и межрегионального значения.</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278D7" w:rsidRPr="004278D7" w:rsidRDefault="004278D7" w:rsidP="004278D7">
      <w:pPr>
        <w:ind w:firstLine="709"/>
        <w:jc w:val="both"/>
        <w:rPr>
          <w:rFonts w:ascii="Times New Roman" w:hAnsi="Times New Roman" w:cs="Times New Roman"/>
          <w:sz w:val="16"/>
          <w:szCs w:val="16"/>
        </w:rPr>
      </w:pPr>
      <w:bookmarkStart w:id="0" w:name="sub_310501"/>
      <w:r w:rsidRPr="004278D7">
        <w:rPr>
          <w:rFonts w:ascii="Times New Roman" w:hAnsi="Times New Roman" w:cs="Times New Roman"/>
          <w:sz w:val="16"/>
          <w:szCs w:val="16"/>
        </w:rPr>
        <w:t>1) дата и сроки проведения опроса;</w:t>
      </w:r>
    </w:p>
    <w:p w:rsidR="004278D7" w:rsidRPr="004278D7" w:rsidRDefault="004278D7" w:rsidP="004278D7">
      <w:pPr>
        <w:ind w:firstLine="709"/>
        <w:jc w:val="both"/>
        <w:rPr>
          <w:rFonts w:ascii="Times New Roman" w:hAnsi="Times New Roman" w:cs="Times New Roman"/>
          <w:sz w:val="16"/>
          <w:szCs w:val="16"/>
        </w:rPr>
      </w:pPr>
      <w:bookmarkStart w:id="1" w:name="sub_310502"/>
      <w:bookmarkEnd w:id="0"/>
      <w:r w:rsidRPr="004278D7">
        <w:rPr>
          <w:rFonts w:ascii="Times New Roman" w:hAnsi="Times New Roman" w:cs="Times New Roman"/>
          <w:sz w:val="16"/>
          <w:szCs w:val="16"/>
        </w:rPr>
        <w:t>2) формулировка вопроса (вопросов), предлагаемого (предлагаемых) при проведении опроса;</w:t>
      </w:r>
    </w:p>
    <w:p w:rsidR="004278D7" w:rsidRPr="004278D7" w:rsidRDefault="004278D7" w:rsidP="004278D7">
      <w:pPr>
        <w:ind w:firstLine="709"/>
        <w:jc w:val="both"/>
        <w:rPr>
          <w:rFonts w:ascii="Times New Roman" w:hAnsi="Times New Roman" w:cs="Times New Roman"/>
          <w:sz w:val="16"/>
          <w:szCs w:val="16"/>
        </w:rPr>
      </w:pPr>
      <w:bookmarkStart w:id="2" w:name="sub_310503"/>
      <w:bookmarkEnd w:id="1"/>
      <w:r w:rsidRPr="004278D7">
        <w:rPr>
          <w:rFonts w:ascii="Times New Roman" w:hAnsi="Times New Roman" w:cs="Times New Roman"/>
          <w:sz w:val="16"/>
          <w:szCs w:val="16"/>
        </w:rPr>
        <w:t>3) методика проведения опроса;</w:t>
      </w:r>
    </w:p>
    <w:p w:rsidR="004278D7" w:rsidRPr="004278D7" w:rsidRDefault="004278D7" w:rsidP="004278D7">
      <w:pPr>
        <w:ind w:firstLine="709"/>
        <w:jc w:val="both"/>
        <w:rPr>
          <w:rFonts w:ascii="Times New Roman" w:hAnsi="Times New Roman" w:cs="Times New Roman"/>
          <w:sz w:val="16"/>
          <w:szCs w:val="16"/>
        </w:rPr>
      </w:pPr>
      <w:bookmarkStart w:id="3" w:name="sub_310504"/>
      <w:bookmarkEnd w:id="2"/>
      <w:r w:rsidRPr="004278D7">
        <w:rPr>
          <w:rFonts w:ascii="Times New Roman" w:hAnsi="Times New Roman" w:cs="Times New Roman"/>
          <w:sz w:val="16"/>
          <w:szCs w:val="16"/>
        </w:rPr>
        <w:t>4) форма опросного листа;</w:t>
      </w:r>
    </w:p>
    <w:p w:rsidR="004278D7" w:rsidRPr="004278D7" w:rsidRDefault="004278D7" w:rsidP="004278D7">
      <w:pPr>
        <w:ind w:firstLine="709"/>
        <w:jc w:val="both"/>
        <w:rPr>
          <w:rFonts w:ascii="Times New Roman" w:hAnsi="Times New Roman" w:cs="Times New Roman"/>
          <w:sz w:val="16"/>
          <w:szCs w:val="16"/>
        </w:rPr>
      </w:pPr>
      <w:bookmarkStart w:id="4" w:name="sub_310505"/>
      <w:bookmarkEnd w:id="3"/>
      <w:r w:rsidRPr="004278D7">
        <w:rPr>
          <w:rFonts w:ascii="Times New Roman" w:hAnsi="Times New Roman" w:cs="Times New Roman"/>
          <w:sz w:val="16"/>
          <w:szCs w:val="16"/>
        </w:rPr>
        <w:t>5) минимальная численность жителей муниципального образования, участвующих в опросе;</w:t>
      </w:r>
    </w:p>
    <w:bookmarkEnd w:id="4"/>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6. Финансирование мероприятий, связанных с подготовкой и проведением опроса граждан, осуществляется:</w:t>
      </w:r>
    </w:p>
    <w:p w:rsidR="004278D7" w:rsidRPr="004278D7" w:rsidRDefault="004278D7" w:rsidP="004278D7">
      <w:pPr>
        <w:ind w:firstLine="709"/>
        <w:jc w:val="both"/>
        <w:rPr>
          <w:rFonts w:ascii="Times New Roman" w:hAnsi="Times New Roman" w:cs="Times New Roman"/>
          <w:sz w:val="16"/>
          <w:szCs w:val="16"/>
        </w:rPr>
      </w:pPr>
      <w:bookmarkStart w:id="5" w:name="sub_310701"/>
      <w:r w:rsidRPr="004278D7">
        <w:rPr>
          <w:rFonts w:ascii="Times New Roman" w:hAnsi="Times New Roman" w:cs="Times New Roman"/>
          <w:sz w:val="16"/>
          <w:szCs w:val="16"/>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278D7" w:rsidRPr="004278D7" w:rsidRDefault="004278D7" w:rsidP="004278D7">
      <w:pPr>
        <w:pStyle w:val="2"/>
        <w:jc w:val="left"/>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14. Обращения граждан в органы местного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b/>
          <w:sz w:val="16"/>
          <w:szCs w:val="16"/>
        </w:rPr>
        <w:t xml:space="preserve">                   самоуправления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lastRenderedPageBreak/>
        <w:t>Граждане имеют право на обращение в органы местного самоуправления Троицкого сельсовета. Порядок рассмотрения обращения граждан установлен Федеральным законом от 02.05.2006 № 59-ФЗ «О порядке рассмотрения обращений граждан Российской Федерации».</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pStyle w:val="1"/>
        <w:rPr>
          <w:rFonts w:ascii="Times New Roman" w:hAnsi="Times New Roman" w:cs="Times New Roman"/>
          <w:sz w:val="16"/>
          <w:szCs w:val="16"/>
        </w:rPr>
      </w:pPr>
      <w:r w:rsidRPr="004278D7">
        <w:rPr>
          <w:rFonts w:ascii="Times New Roman" w:hAnsi="Times New Roman" w:cs="Times New Roman"/>
          <w:sz w:val="16"/>
          <w:szCs w:val="16"/>
        </w:rPr>
        <w:t>Статья 15. Территориальное общественное самоуправление</w:t>
      </w:r>
    </w:p>
    <w:p w:rsidR="004278D7" w:rsidRPr="004278D7" w:rsidRDefault="004278D7" w:rsidP="004278D7">
      <w:pPr>
        <w:pStyle w:val="a9"/>
        <w:rPr>
          <w:sz w:val="16"/>
          <w:szCs w:val="16"/>
        </w:rPr>
      </w:pPr>
      <w:r w:rsidRPr="004278D7">
        <w:rPr>
          <w:sz w:val="16"/>
          <w:szCs w:val="16"/>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4.</w:t>
      </w:r>
      <w:r w:rsidRPr="004278D7">
        <w:rPr>
          <w:rFonts w:ascii="Times New Roman" w:eastAsia="Calibri" w:hAnsi="Times New Roman" w:cs="Times New Roman"/>
          <w:bCs/>
          <w:sz w:val="16"/>
          <w:szCs w:val="16"/>
        </w:rPr>
        <w:t xml:space="preserve"> Органы территориального общественного самоуправления могут выдвигать инициативный проект в качестве инициаторов проекта.</w:t>
      </w:r>
      <w:r w:rsidRPr="004278D7">
        <w:rPr>
          <w:rFonts w:ascii="Times New Roman" w:hAnsi="Times New Roman" w:cs="Times New Roman"/>
          <w:sz w:val="16"/>
          <w:szCs w:val="16"/>
        </w:rPr>
        <w:t xml:space="preserve"> </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16.  Другие формы непосредственного участия  </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                    населения в осуществлении местного самоуправления</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 </w:t>
      </w:r>
    </w:p>
    <w:p w:rsidR="004278D7" w:rsidRPr="004278D7" w:rsidRDefault="004278D7" w:rsidP="004278D7">
      <w:pPr>
        <w:autoSpaceDE w:val="0"/>
        <w:autoSpaceDN w:val="0"/>
        <w:adjustRightInd w:val="0"/>
        <w:jc w:val="both"/>
        <w:rPr>
          <w:rFonts w:ascii="Times New Roman" w:hAnsi="Times New Roman" w:cs="Times New Roman"/>
          <w:bCs/>
          <w:i/>
          <w:sz w:val="16"/>
          <w:szCs w:val="16"/>
        </w:rPr>
      </w:pPr>
      <w:r w:rsidRPr="004278D7">
        <w:rPr>
          <w:rFonts w:ascii="Times New Roman" w:hAnsi="Times New Roman" w:cs="Times New Roman"/>
          <w:b/>
          <w:sz w:val="16"/>
          <w:szCs w:val="16"/>
        </w:rPr>
        <w:t xml:space="preserve">Статья 16.1.  </w:t>
      </w:r>
      <w:r w:rsidRPr="004278D7">
        <w:rPr>
          <w:rFonts w:ascii="Times New Roman" w:hAnsi="Times New Roman" w:cs="Times New Roman"/>
          <w:bCs/>
          <w:i/>
          <w:sz w:val="16"/>
          <w:szCs w:val="16"/>
        </w:rPr>
        <w:t xml:space="preserve">  </w:t>
      </w:r>
      <w:r w:rsidRPr="004278D7">
        <w:rPr>
          <w:rFonts w:ascii="Times New Roman" w:hAnsi="Times New Roman" w:cs="Times New Roman"/>
          <w:b/>
          <w:bCs/>
          <w:i/>
          <w:sz w:val="16"/>
          <w:szCs w:val="16"/>
        </w:rPr>
        <w:t>«Староста сельского населенного пункта»</w:t>
      </w:r>
    </w:p>
    <w:p w:rsidR="004278D7" w:rsidRPr="004278D7" w:rsidRDefault="004278D7" w:rsidP="004278D7">
      <w:pPr>
        <w:autoSpaceDE w:val="0"/>
        <w:autoSpaceDN w:val="0"/>
        <w:adjustRightInd w:val="0"/>
        <w:jc w:val="both"/>
        <w:rPr>
          <w:rFonts w:ascii="Times New Roman" w:hAnsi="Times New Roman" w:cs="Times New Roman"/>
          <w:i/>
          <w:sz w:val="16"/>
          <w:szCs w:val="16"/>
          <w:u w:val="single"/>
        </w:rPr>
      </w:pPr>
      <w:r w:rsidRPr="004278D7">
        <w:rPr>
          <w:rFonts w:ascii="Times New Roman" w:hAnsi="Times New Roman" w:cs="Times New Roman"/>
          <w:i/>
          <w:sz w:val="16"/>
          <w:szCs w:val="16"/>
        </w:rPr>
        <w:t>1.</w:t>
      </w:r>
      <w:r w:rsidRPr="004278D7">
        <w:rPr>
          <w:rFonts w:ascii="Times New Roman" w:hAnsi="Times New Roman" w:cs="Times New Roman"/>
          <w:i/>
          <w:sz w:val="16"/>
          <w:szCs w:val="16"/>
          <w:lang w:val="en-US"/>
        </w:rPr>
        <w:t> </w:t>
      </w:r>
      <w:r w:rsidRPr="004278D7">
        <w:rPr>
          <w:rFonts w:ascii="Times New Roman" w:hAnsi="Times New Roman" w:cs="Times New Roman"/>
          <w:i/>
          <w:sz w:val="16"/>
          <w:szCs w:val="16"/>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Троицкого сельсовета, может назначаться староста сельского населенного пункта.</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2.</w:t>
      </w:r>
      <w:r w:rsidRPr="004278D7">
        <w:rPr>
          <w:rFonts w:ascii="Times New Roman" w:hAnsi="Times New Roman" w:cs="Times New Roman"/>
          <w:i/>
          <w:sz w:val="16"/>
          <w:szCs w:val="16"/>
          <w:lang w:val="en-US"/>
        </w:rPr>
        <w:t> </w:t>
      </w:r>
      <w:r w:rsidRPr="004278D7">
        <w:rPr>
          <w:rFonts w:ascii="Times New Roman" w:hAnsi="Times New Roman" w:cs="Times New Roman"/>
          <w:i/>
          <w:sz w:val="16"/>
          <w:szCs w:val="16"/>
        </w:rPr>
        <w:t>Староста сельского населенного пункта, входящего в состав Троицкого сельсовета, назначается Советом депутатов Троицкого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3.</w:t>
      </w:r>
      <w:r w:rsidRPr="004278D7">
        <w:rPr>
          <w:rFonts w:ascii="Times New Roman" w:hAnsi="Times New Roman" w:cs="Times New Roman"/>
          <w:i/>
          <w:sz w:val="16"/>
          <w:szCs w:val="16"/>
          <w:lang w:val="en-US"/>
        </w:rPr>
        <w:t> </w:t>
      </w:r>
      <w:r w:rsidRPr="004278D7">
        <w:rPr>
          <w:rFonts w:ascii="Times New Roman" w:hAnsi="Times New Roman" w:cs="Times New Roman"/>
          <w:i/>
          <w:sz w:val="16"/>
          <w:szCs w:val="16"/>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Троицкого сельсовета, в соответствии с Федеральным </w:t>
      </w:r>
      <w:hyperlink r:id="rId7" w:history="1">
        <w:r w:rsidRPr="004278D7">
          <w:rPr>
            <w:rStyle w:val="ad"/>
            <w:rFonts w:ascii="Times New Roman" w:hAnsi="Times New Roman" w:cs="Times New Roman"/>
            <w:i/>
            <w:color w:val="auto"/>
            <w:sz w:val="16"/>
            <w:szCs w:val="16"/>
          </w:rPr>
          <w:t>законом</w:t>
        </w:r>
      </w:hyperlink>
      <w:r w:rsidRPr="004278D7">
        <w:rPr>
          <w:rFonts w:ascii="Times New Roman" w:hAnsi="Times New Roman" w:cs="Times New Roman"/>
          <w:i/>
          <w:sz w:val="16"/>
          <w:szCs w:val="16"/>
        </w:rPr>
        <w:t xml:space="preserve"> от 06.10.2003 № 131-ФЗ «Об общих принципах организации местного самоуправления в Российской Федерации» и законами Новосибирской области»</w:t>
      </w:r>
    </w:p>
    <w:p w:rsidR="004278D7" w:rsidRPr="004278D7" w:rsidRDefault="004278D7" w:rsidP="004278D7">
      <w:pPr>
        <w:pStyle w:val="3"/>
        <w:rPr>
          <w:rFonts w:ascii="Times New Roman" w:hAnsi="Times New Roman" w:cs="Times New Roman"/>
          <w:color w:val="auto"/>
          <w:sz w:val="16"/>
          <w:szCs w:val="16"/>
        </w:rPr>
      </w:pPr>
    </w:p>
    <w:p w:rsidR="004278D7" w:rsidRPr="004278D7" w:rsidRDefault="004278D7" w:rsidP="004278D7">
      <w:pPr>
        <w:pStyle w:val="3"/>
        <w:rPr>
          <w:rFonts w:ascii="Times New Roman" w:hAnsi="Times New Roman" w:cs="Times New Roman"/>
          <w:color w:val="auto"/>
          <w:sz w:val="16"/>
          <w:szCs w:val="16"/>
        </w:rPr>
      </w:pPr>
    </w:p>
    <w:p w:rsidR="004278D7" w:rsidRPr="004278D7" w:rsidRDefault="004278D7" w:rsidP="004278D7">
      <w:pPr>
        <w:pStyle w:val="3"/>
        <w:rPr>
          <w:rFonts w:ascii="Times New Roman" w:hAnsi="Times New Roman" w:cs="Times New Roman"/>
          <w:b w:val="0"/>
          <w:color w:val="auto"/>
          <w:sz w:val="16"/>
          <w:szCs w:val="16"/>
        </w:rPr>
      </w:pPr>
      <w:r w:rsidRPr="004278D7">
        <w:rPr>
          <w:rFonts w:ascii="Times New Roman" w:hAnsi="Times New Roman" w:cs="Times New Roman"/>
          <w:color w:val="auto"/>
          <w:sz w:val="16"/>
          <w:szCs w:val="16"/>
        </w:rPr>
        <w:t>ГЛАВА 3. ОРГАНЫ И ДОЛЖНОСТНЫЕ ЛИЦА МЕСТНОГО САМОУПРАВЛЕНИЯ</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17. Совет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 Совет депутатов состоит из 11 депутатов, избираемых на муниципальных выборах на основе равного всеобщего и прямого избирательного права при тайном голосовании.</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 1.1.  Депутаты Совета депутатов избираются по мажоритарной избирательной системе относительного большинства по одному одномандатному округу. 11 депутатов избираются в одном многомандатном округе, исключить.</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lastRenderedPageBreak/>
        <w:t>2. Срок полномочий Совета депутатов - 5 лет.</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4. Заседание Совета депутатов не может считаться правомочным, если на нем присутствует менее 50 процентов от числа избранных депутатов. Заседание Совета депутатов проводится не реже одного раза в три месяца.</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5.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6. Первое заседание вновь избранного Совета депутатов созывает и ведет глава муниципального образования.</w:t>
      </w:r>
    </w:p>
    <w:p w:rsidR="004278D7" w:rsidRPr="004278D7" w:rsidRDefault="004278D7" w:rsidP="004278D7">
      <w:pPr>
        <w:pStyle w:val="a9"/>
        <w:rPr>
          <w:sz w:val="16"/>
          <w:szCs w:val="16"/>
        </w:rPr>
      </w:pPr>
      <w:r w:rsidRPr="004278D7">
        <w:rPr>
          <w:sz w:val="16"/>
          <w:szCs w:val="16"/>
        </w:rPr>
        <w:t xml:space="preserve">7. Совет депутатов  не обладает правами юридического лица. </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18. Полномочия Совета депутатов</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 К полномочиям Совета депутатов относятся:</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1) принятие Устава муниципального образования,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2) рассмотрение проекта бюджета поселения, утверждение бюджета поселения, утверждение отчёта о его исполнении;</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4) утверждение стратегии социально-экономического развития муниципального образования;</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5) определение порядка управления и распоряжения имуществом, находящимся в муниципальной собственности;</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6) определение порядка принятия решений о создании, реорганизации и</w:t>
      </w:r>
    </w:p>
    <w:p w:rsidR="004278D7" w:rsidRPr="004278D7" w:rsidRDefault="004278D7" w:rsidP="004278D7">
      <w:pPr>
        <w:ind w:firstLine="720"/>
        <w:rPr>
          <w:rFonts w:ascii="Times New Roman" w:hAnsi="Times New Roman" w:cs="Times New Roman"/>
          <w:sz w:val="16"/>
          <w:szCs w:val="16"/>
        </w:rPr>
      </w:pPr>
      <w:r w:rsidRPr="004278D7">
        <w:rPr>
          <w:rFonts w:ascii="Times New Roman" w:hAnsi="Times New Roman" w:cs="Times New Roman"/>
          <w:sz w:val="16"/>
          <w:szCs w:val="16"/>
        </w:rPr>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7) определение  порядка  участия  муниципального образования  в организациях   межмуниципального сотрудничества;</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8) определение порядка материально-технического и организационного</w:t>
      </w:r>
    </w:p>
    <w:p w:rsidR="004278D7" w:rsidRPr="004278D7" w:rsidRDefault="004278D7" w:rsidP="004278D7">
      <w:pPr>
        <w:ind w:firstLine="720"/>
        <w:rPr>
          <w:rFonts w:ascii="Times New Roman" w:hAnsi="Times New Roman" w:cs="Times New Roman"/>
          <w:sz w:val="16"/>
          <w:szCs w:val="16"/>
        </w:rPr>
      </w:pPr>
      <w:r w:rsidRPr="004278D7">
        <w:rPr>
          <w:rFonts w:ascii="Times New Roman" w:hAnsi="Times New Roman" w:cs="Times New Roman"/>
          <w:sz w:val="16"/>
          <w:szCs w:val="16"/>
        </w:rPr>
        <w:t>обеспечения деятельности органов местного самоуправления;</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10) принятие решения об удалении Главы муниципального образования  в</w:t>
      </w:r>
    </w:p>
    <w:p w:rsidR="004278D7" w:rsidRPr="004278D7" w:rsidRDefault="004278D7" w:rsidP="004278D7">
      <w:pPr>
        <w:ind w:firstLine="720"/>
        <w:rPr>
          <w:rFonts w:ascii="Times New Roman" w:hAnsi="Times New Roman" w:cs="Times New Roman"/>
          <w:sz w:val="16"/>
          <w:szCs w:val="16"/>
        </w:rPr>
      </w:pPr>
      <w:r w:rsidRPr="004278D7">
        <w:rPr>
          <w:rFonts w:ascii="Times New Roman" w:hAnsi="Times New Roman" w:cs="Times New Roman"/>
          <w:sz w:val="16"/>
          <w:szCs w:val="16"/>
        </w:rPr>
        <w:t xml:space="preserve"> отставку;</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11) установление официальных символов Троицкого сельсовета и порядка их использования;</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12) принятие решения о проведении местного референдума, о назначении опроса   граждан; </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13) назначение голосования по вопросам изменения границ Троицкого сельсовета, преобразования поселения;               </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14) утверждение структуры администрации по представлению Главы поселения;</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15) осуществление права законодательной инициативы в Законодательном  Собрании Новосибирской области; </w:t>
      </w:r>
    </w:p>
    <w:p w:rsidR="004278D7" w:rsidRPr="004278D7" w:rsidRDefault="004278D7" w:rsidP="004278D7">
      <w:pPr>
        <w:pStyle w:val="a9"/>
        <w:ind w:firstLine="0"/>
        <w:jc w:val="left"/>
        <w:rPr>
          <w:bCs/>
          <w:sz w:val="16"/>
          <w:szCs w:val="16"/>
        </w:rPr>
      </w:pPr>
      <w:r w:rsidRPr="004278D7">
        <w:rPr>
          <w:bCs/>
          <w:sz w:val="16"/>
          <w:szCs w:val="16"/>
        </w:rPr>
        <w:lastRenderedPageBreak/>
        <w:t xml:space="preserve">    16) принятие решения о передаче органам местного самоуправления Карасукского района  части  полномочий органов  местного самоуправления </w:t>
      </w:r>
      <w:r w:rsidRPr="004278D7">
        <w:rPr>
          <w:sz w:val="16"/>
          <w:szCs w:val="16"/>
        </w:rPr>
        <w:t>Троицкого</w:t>
      </w:r>
      <w:r w:rsidRPr="004278D7">
        <w:rPr>
          <w:bCs/>
          <w:sz w:val="16"/>
          <w:szCs w:val="16"/>
        </w:rPr>
        <w:t xml:space="preserve"> сельсовета за счет межбюджетных  трансфертов, предоставляемых из местного бюджета в бюджет </w:t>
      </w:r>
      <w:r w:rsidRPr="004278D7">
        <w:rPr>
          <w:sz w:val="16"/>
          <w:szCs w:val="16"/>
        </w:rPr>
        <w:t>Карасукского</w:t>
      </w:r>
      <w:r w:rsidRPr="004278D7">
        <w:rPr>
          <w:bCs/>
          <w:sz w:val="16"/>
          <w:szCs w:val="16"/>
        </w:rPr>
        <w:t xml:space="preserve"> района;</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bCs/>
          <w:sz w:val="16"/>
          <w:szCs w:val="16"/>
        </w:rPr>
        <w:t xml:space="preserve">     17) </w:t>
      </w:r>
      <w:r w:rsidRPr="004278D7">
        <w:rPr>
          <w:rFonts w:ascii="Times New Roman" w:hAnsi="Times New Roman" w:cs="Times New Roman"/>
          <w:sz w:val="16"/>
          <w:szCs w:val="16"/>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18)  утратил силу;</w:t>
      </w:r>
    </w:p>
    <w:p w:rsidR="004278D7" w:rsidRPr="004278D7" w:rsidRDefault="004278D7" w:rsidP="004278D7">
      <w:pPr>
        <w:tabs>
          <w:tab w:val="left" w:pos="720"/>
        </w:tabs>
        <w:rPr>
          <w:rFonts w:ascii="Times New Roman" w:hAnsi="Times New Roman" w:cs="Times New Roman"/>
          <w:sz w:val="16"/>
          <w:szCs w:val="16"/>
        </w:rPr>
      </w:pPr>
      <w:r w:rsidRPr="004278D7">
        <w:rPr>
          <w:rFonts w:ascii="Times New Roman" w:hAnsi="Times New Roman" w:cs="Times New Roman"/>
          <w:sz w:val="16"/>
          <w:szCs w:val="16"/>
        </w:rPr>
        <w:t xml:space="preserve">     19)  утратил силу;</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22) утверждение правил благоустройства территории поселения; </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23) установление порядка проведения конкурса по отбору кандидатур на должность главы муниципального образования;</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25) избрание Главы поселения из числа кандидатов, представленных конкурсной комиссией по результатам конкурса;</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27)</w:t>
      </w:r>
      <w:r w:rsidRPr="004278D7">
        <w:rPr>
          <w:rFonts w:ascii="Times New Roman" w:hAnsi="Times New Roman" w:cs="Times New Roman"/>
          <w:i/>
          <w:sz w:val="16"/>
          <w:szCs w:val="16"/>
        </w:rPr>
        <w:t xml:space="preserve"> по представлению схода граждан сельского населенного пункта, входящего в состав Троицкого сельсовета, назначает старосту сельского населенного пункта.</w:t>
      </w:r>
    </w:p>
    <w:p w:rsidR="004278D7" w:rsidRPr="004278D7" w:rsidRDefault="004278D7" w:rsidP="004278D7">
      <w:pPr>
        <w:tabs>
          <w:tab w:val="left" w:pos="720"/>
        </w:tabs>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19. Правовые акты Совета депутатов</w:t>
      </w:r>
    </w:p>
    <w:p w:rsidR="004278D7" w:rsidRPr="004278D7" w:rsidRDefault="004278D7" w:rsidP="004278D7">
      <w:pPr>
        <w:pStyle w:val="ConsPlusNormal"/>
        <w:widowControl/>
        <w:ind w:left="435" w:firstLine="0"/>
        <w:jc w:val="both"/>
        <w:rPr>
          <w:rFonts w:ascii="Times New Roman" w:hAnsi="Times New Roman" w:cs="Times New Roman"/>
          <w:bCs/>
          <w:sz w:val="16"/>
          <w:szCs w:val="16"/>
        </w:rPr>
      </w:pPr>
      <w:r w:rsidRPr="004278D7">
        <w:rPr>
          <w:rFonts w:ascii="Times New Roman" w:hAnsi="Times New Roman" w:cs="Times New Roman"/>
          <w:sz w:val="16"/>
          <w:szCs w:val="16"/>
        </w:rPr>
        <w:t xml:space="preserve"> </w:t>
      </w:r>
      <w:r w:rsidRPr="004278D7">
        <w:rPr>
          <w:rFonts w:ascii="Times New Roman" w:hAnsi="Times New Roman" w:cs="Times New Roman"/>
          <w:bCs/>
          <w:sz w:val="16"/>
          <w:szCs w:val="16"/>
        </w:rPr>
        <w:t xml:space="preserve">1.Совет депутатов по вопросам, отнесенным к его компетенции федеральными законами, законами Новосибирской области , настоящим Уставом, принимает решения, устанавливающие правила, обязательные для исполнения на территории Троицкого сельсовета, решение об удалении Главы Троицкого сельсовета </w:t>
      </w:r>
      <w:r w:rsidRPr="004278D7">
        <w:rPr>
          <w:rFonts w:ascii="Times New Roman" w:hAnsi="Times New Roman" w:cs="Times New Roman"/>
          <w:spacing w:val="-6"/>
          <w:sz w:val="16"/>
          <w:szCs w:val="16"/>
        </w:rPr>
        <w:t xml:space="preserve"> Карасукского района Новосибирской области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3.   Решение Совета депутатов Троицкого сельсовета Карасукского района Новосибирской области устанавливающие правила, обязательные для исполнения на территории Троицкого сельсовета, принимаются большинством голосов от установленной численности  Совета депутатов, если иное не установлено Федеральным законом от 06.10.2003г. № 131-ФЗ «Об общих принципах организации местного самоуправления в Российской Федерации»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5. Решение Совета депутатов о самороспуске принимается большинством голосов от установленного числа депутатов Совета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 </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20. Депутат Совета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lastRenderedPageBreak/>
        <w:t xml:space="preserve">1. Депутат Совета депутатов (далее - депутат) избирается на муниципальных выборах на основе равного всеобщего и прямого избирательного права при тайном голосовании в порядке, установленном действующим законодательством.  </w:t>
      </w:r>
    </w:p>
    <w:p w:rsidR="004278D7" w:rsidRPr="004278D7" w:rsidRDefault="004278D7" w:rsidP="004278D7">
      <w:pPr>
        <w:autoSpaceDE w:val="0"/>
        <w:autoSpaceDN w:val="0"/>
        <w:adjustRightInd w:val="0"/>
        <w:jc w:val="both"/>
        <w:rPr>
          <w:rFonts w:ascii="Times New Roman" w:eastAsia="Calibri" w:hAnsi="Times New Roman" w:cs="Times New Roman"/>
          <w:sz w:val="16"/>
          <w:szCs w:val="16"/>
        </w:rPr>
      </w:pPr>
      <w:r w:rsidRPr="004278D7">
        <w:rPr>
          <w:rFonts w:ascii="Times New Roman" w:hAnsi="Times New Roman" w:cs="Times New Roman"/>
          <w:sz w:val="16"/>
          <w:szCs w:val="16"/>
        </w:rPr>
        <w:t xml:space="preserve">        </w:t>
      </w:r>
      <w:r w:rsidRPr="004278D7">
        <w:rPr>
          <w:rFonts w:ascii="Times New Roman" w:eastAsia="Calibri" w:hAnsi="Times New Roman" w:cs="Times New Roman"/>
          <w:sz w:val="16"/>
          <w:szCs w:val="16"/>
        </w:rPr>
        <w:t>В соответствии с нормой представительства, установленной Законом Новосибирской области от 24.11.2014 № 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Троицкого сельсовета избираются два депутата из состава Совета депутатов Троицкого сельсовета Карасукского района Новосибирской области.  Порядок избрания депутатов в Совет депутатов Карасукского района Новосибирской области определяется Советом депутатов Троицкого сельсовета Карасукского района Новосибирской области.</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2. На постоянной основе могут работать не более десяти процентов депутатов от установленной численности Совета депутатов. Количество депутатов, осуществляющих свои полномочия на постоянной основе, устанавливается решением Совета депутатов.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2.1. На депутата, осуществляющего полномочия на постоянной основе, распространяются ограничения, установленные федеральным законодательством.</w:t>
      </w:r>
    </w:p>
    <w:p w:rsidR="004278D7" w:rsidRPr="004278D7" w:rsidRDefault="004278D7" w:rsidP="004278D7">
      <w:pPr>
        <w:rPr>
          <w:rFonts w:ascii="Times New Roman" w:hAnsi="Times New Roman" w:cs="Times New Roman"/>
          <w:sz w:val="16"/>
          <w:szCs w:val="16"/>
        </w:rPr>
      </w:pPr>
      <w:r w:rsidRPr="004278D7">
        <w:rPr>
          <w:rFonts w:ascii="Times New Roman" w:hAnsi="Times New Roman" w:cs="Times New Roman"/>
          <w:sz w:val="16"/>
          <w:szCs w:val="16"/>
        </w:rPr>
        <w:t xml:space="preserve">      2.2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Style w:val="20"/>
          <w:rFonts w:ascii="Times New Roman" w:hAnsi="Times New Roman" w:cs="Times New Roman"/>
          <w:sz w:val="16"/>
          <w:szCs w:val="16"/>
        </w:rPr>
      </w:pPr>
      <w:r w:rsidRPr="004278D7">
        <w:rPr>
          <w:rFonts w:ascii="Times New Roman" w:hAnsi="Times New Roman" w:cs="Times New Roman"/>
          <w:sz w:val="16"/>
          <w:szCs w:val="16"/>
        </w:rPr>
        <w:t xml:space="preserve">3.  </w:t>
      </w:r>
      <w:r w:rsidRPr="004278D7">
        <w:rPr>
          <w:rStyle w:val="20"/>
          <w:rFonts w:ascii="Times New Roman" w:hAnsi="Times New Roman" w:cs="Times New Roman"/>
          <w:sz w:val="16"/>
          <w:szCs w:val="16"/>
        </w:rPr>
        <w:t>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4. Полномочия депутата прекращаются досрочно в случае:</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 смерти;</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2) отставки по собственному желанию;</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3) признания судом недееспособным или ограниченно дееспособным;</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4) признания судом безвестно отсутствующим или объявления умершим;</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5) вступления в отношении его в законную силу обвинительного приговора суда;</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6) выезда за пределы Российской Федерации на постоянное место жительства;</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7) прекращение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(данное основание не распространяется на депутатов, избранных до дня вступления в силу Федерального закона от 25.07.2006 № 128-ФЗ).</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8) отзыва избирателями;</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9) досрочного прекращения полномочий Совета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10) призыва на военную службу или направления на заменяющую ее (альтернативную) гражданскую службу;</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11) в иных случаях, установленных Федеральными  законами.</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lastRenderedPageBreak/>
        <w:t xml:space="preserve">          12)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278D7" w:rsidRPr="004278D7" w:rsidRDefault="004278D7" w:rsidP="004278D7">
      <w:pPr>
        <w:tabs>
          <w:tab w:val="left" w:pos="720"/>
        </w:tabs>
        <w:ind w:firstLine="709"/>
        <w:rPr>
          <w:rFonts w:ascii="Times New Roman" w:hAnsi="Times New Roman" w:cs="Times New Roman"/>
          <w:sz w:val="16"/>
          <w:szCs w:val="16"/>
        </w:rPr>
      </w:pPr>
      <w:r w:rsidRPr="004278D7">
        <w:rPr>
          <w:rFonts w:ascii="Times New Roman" w:hAnsi="Times New Roman" w:cs="Times New Roman"/>
          <w:sz w:val="16"/>
          <w:szCs w:val="16"/>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278D7" w:rsidRPr="004278D7" w:rsidRDefault="004278D7" w:rsidP="004278D7">
      <w:pPr>
        <w:tabs>
          <w:tab w:val="left" w:pos="720"/>
        </w:tabs>
        <w:ind w:firstLine="709"/>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ind w:firstLine="720"/>
        <w:jc w:val="both"/>
        <w:rPr>
          <w:rFonts w:ascii="Times New Roman" w:hAnsi="Times New Roman" w:cs="Times New Roman"/>
          <w:b/>
          <w:sz w:val="16"/>
          <w:szCs w:val="16"/>
        </w:rPr>
      </w:pPr>
      <w:r w:rsidRPr="004278D7">
        <w:rPr>
          <w:rFonts w:ascii="Times New Roman" w:hAnsi="Times New Roman" w:cs="Times New Roman"/>
          <w:b/>
          <w:sz w:val="16"/>
          <w:szCs w:val="16"/>
        </w:rPr>
        <w:t xml:space="preserve">  </w:t>
      </w:r>
    </w:p>
    <w:p w:rsidR="004278D7" w:rsidRPr="004278D7" w:rsidRDefault="004278D7" w:rsidP="004278D7">
      <w:pPr>
        <w:ind w:firstLine="720"/>
        <w:jc w:val="both"/>
        <w:rPr>
          <w:rFonts w:ascii="Times New Roman" w:hAnsi="Times New Roman" w:cs="Times New Roman"/>
          <w:b/>
          <w:sz w:val="16"/>
          <w:szCs w:val="16"/>
        </w:rPr>
      </w:pPr>
      <w:r w:rsidRPr="004278D7">
        <w:rPr>
          <w:rFonts w:ascii="Times New Roman" w:hAnsi="Times New Roman" w:cs="Times New Roman"/>
          <w:b/>
          <w:sz w:val="16"/>
          <w:szCs w:val="16"/>
        </w:rPr>
        <w:t>Статья 20.1  Гарантии осуществления полномочий депутатов, председателя Совета депутатов Троицкого сельсовета Карасукского района Новосибирской области, Главы Троицкого сельсовета Карасукского района Новосибирской области</w:t>
      </w:r>
    </w:p>
    <w:p w:rsidR="004278D7" w:rsidRPr="004278D7" w:rsidRDefault="004278D7" w:rsidP="004278D7">
      <w:pPr>
        <w:tabs>
          <w:tab w:val="left" w:pos="0"/>
        </w:tabs>
        <w:ind w:firstLine="567"/>
        <w:jc w:val="both"/>
        <w:rPr>
          <w:rFonts w:ascii="Times New Roman" w:hAnsi="Times New Roman" w:cs="Times New Roman"/>
          <w:sz w:val="16"/>
          <w:szCs w:val="16"/>
        </w:rPr>
      </w:pPr>
      <w:r w:rsidRPr="004278D7">
        <w:rPr>
          <w:rFonts w:ascii="Times New Roman" w:hAnsi="Times New Roman" w:cs="Times New Roman"/>
          <w:sz w:val="16"/>
          <w:szCs w:val="16"/>
        </w:rPr>
        <w:t>1.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4278D7" w:rsidRPr="004278D7" w:rsidRDefault="004278D7" w:rsidP="004278D7">
      <w:pPr>
        <w:ind w:firstLine="567"/>
        <w:jc w:val="both"/>
        <w:rPr>
          <w:rFonts w:ascii="Times New Roman" w:hAnsi="Times New Roman" w:cs="Times New Roman"/>
          <w:sz w:val="16"/>
          <w:szCs w:val="16"/>
        </w:rPr>
      </w:pPr>
      <w:r w:rsidRPr="004278D7">
        <w:rPr>
          <w:rFonts w:ascii="Times New Roman" w:hAnsi="Times New Roman" w:cs="Times New Roman"/>
          <w:sz w:val="16"/>
          <w:szCs w:val="16"/>
        </w:rPr>
        <w:t>2. Депутаты Совета депутатов Троицкого сельсовета  Карасукского  района Новосибирской области осуществляют свою деятельность в следующих формах:</w:t>
      </w:r>
    </w:p>
    <w:p w:rsidR="004278D7" w:rsidRPr="004278D7" w:rsidRDefault="004278D7" w:rsidP="004278D7">
      <w:pPr>
        <w:ind w:firstLine="567"/>
        <w:jc w:val="both"/>
        <w:rPr>
          <w:rFonts w:ascii="Times New Roman" w:hAnsi="Times New Roman" w:cs="Times New Roman"/>
          <w:sz w:val="16"/>
          <w:szCs w:val="16"/>
        </w:rPr>
      </w:pPr>
      <w:r w:rsidRPr="004278D7">
        <w:rPr>
          <w:rFonts w:ascii="Times New Roman" w:hAnsi="Times New Roman" w:cs="Times New Roman"/>
          <w:sz w:val="16"/>
          <w:szCs w:val="16"/>
        </w:rPr>
        <w:t>1) участие в сессиях, работе постоянных комиссий, рабочих группах Совета депутатов Троицкого сельсовета  Карасукского  района Новосибирской области;</w:t>
      </w:r>
    </w:p>
    <w:p w:rsidR="004278D7" w:rsidRPr="004278D7" w:rsidRDefault="004278D7" w:rsidP="004278D7">
      <w:pPr>
        <w:ind w:firstLine="567"/>
        <w:jc w:val="both"/>
        <w:rPr>
          <w:rFonts w:ascii="Times New Roman" w:hAnsi="Times New Roman" w:cs="Times New Roman"/>
          <w:sz w:val="16"/>
          <w:szCs w:val="16"/>
        </w:rPr>
      </w:pPr>
      <w:r w:rsidRPr="004278D7">
        <w:rPr>
          <w:rFonts w:ascii="Times New Roman" w:hAnsi="Times New Roman" w:cs="Times New Roman"/>
          <w:sz w:val="16"/>
          <w:szCs w:val="16"/>
        </w:rPr>
        <w:t>2) внесение на рассмотрение Совета депутатов  Троицкого сельсовета  Карасукского  района Новосибирской области проектов муниципальных актов;</w:t>
      </w:r>
    </w:p>
    <w:p w:rsidR="004278D7" w:rsidRPr="004278D7" w:rsidRDefault="004278D7" w:rsidP="004278D7">
      <w:pPr>
        <w:ind w:firstLine="567"/>
        <w:jc w:val="both"/>
        <w:rPr>
          <w:rFonts w:ascii="Times New Roman" w:hAnsi="Times New Roman" w:cs="Times New Roman"/>
          <w:sz w:val="16"/>
          <w:szCs w:val="16"/>
        </w:rPr>
      </w:pPr>
      <w:r w:rsidRPr="004278D7">
        <w:rPr>
          <w:rFonts w:ascii="Times New Roman" w:hAnsi="Times New Roman" w:cs="Times New Roman"/>
          <w:sz w:val="16"/>
          <w:szCs w:val="16"/>
        </w:rPr>
        <w:t>3) направление депутатских запросов, обращений депутата;</w:t>
      </w:r>
    </w:p>
    <w:p w:rsidR="004278D7" w:rsidRPr="004278D7" w:rsidRDefault="004278D7" w:rsidP="004278D7">
      <w:pPr>
        <w:ind w:firstLine="567"/>
        <w:jc w:val="both"/>
        <w:rPr>
          <w:rFonts w:ascii="Times New Roman" w:hAnsi="Times New Roman" w:cs="Times New Roman"/>
          <w:sz w:val="16"/>
          <w:szCs w:val="16"/>
        </w:rPr>
      </w:pPr>
      <w:r w:rsidRPr="004278D7">
        <w:rPr>
          <w:rFonts w:ascii="Times New Roman" w:hAnsi="Times New Roman" w:cs="Times New Roman"/>
          <w:sz w:val="16"/>
          <w:szCs w:val="16"/>
        </w:rPr>
        <w:t>4) в иных формах, в соответствии с действующим законодательством.</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3.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 гарантируются:</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1) право на получение информации;</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2) право на посещение:</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а) органов государственной власти Новосибирской области, государственных органов Новосибирской области;</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б) органов местного самоуправления и муниципальных органов муниципальных образований Новосибирской области;</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3) прием в первоочередном порядке:</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а) должностными лицами органов государственной власти Новосибирской области, государственных органов Новосибирской области;</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б) должностными лицами органов местного самоуправления и муниципальных органов Троицкого сельсовета  Карасукского  района Новосибирской области;</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в) руководителями муниципальных унитарных предприятий и муниципальных учреждений, учредителем которых является Троицкий сельсовет   Карасукского  района Новосибирской области.</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4. Депутатам, председателю Совета депутатов Троицкого сельсовета  Карасукского  района Новосибирской области, Главе Троицкого сельсовета  Карасукского  района Новосибирской области</w:t>
      </w:r>
      <w:r w:rsidRPr="004278D7">
        <w:rPr>
          <w:rFonts w:ascii="Times New Roman" w:hAnsi="Times New Roman" w:cs="Times New Roman"/>
          <w:i/>
          <w:sz w:val="16"/>
          <w:szCs w:val="16"/>
        </w:rPr>
        <w:t xml:space="preserve">, </w:t>
      </w:r>
      <w:r w:rsidRPr="004278D7">
        <w:rPr>
          <w:rFonts w:ascii="Times New Roman" w:hAnsi="Times New Roman" w:cs="Times New Roman"/>
          <w:sz w:val="16"/>
          <w:szCs w:val="16"/>
        </w:rPr>
        <w:t>осуществляющим свои полномочия на постоянной основе, также гарантируются:</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1) оплата труда;</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2) ежегодные основной и дополнительный оплачиваемые отпуска;</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lastRenderedPageBreak/>
        <w:t>4) возможность использования служебного автотранспорта.</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 xml:space="preserve">5) ежемесячная доплата к страховой пенсии </w:t>
      </w:r>
      <w:r w:rsidRPr="004278D7">
        <w:rPr>
          <w:rFonts w:ascii="Times New Roman" w:hAnsi="Times New Roman" w:cs="Times New Roman"/>
          <w:iCs/>
          <w:sz w:val="16"/>
          <w:szCs w:val="16"/>
        </w:rPr>
        <w:t xml:space="preserve">по старости (инвалидности), назначенной в соответствии с федеральным законодательством, </w:t>
      </w:r>
      <w:r w:rsidRPr="004278D7">
        <w:rPr>
          <w:rFonts w:ascii="Times New Roman" w:hAnsi="Times New Roman" w:cs="Times New Roman"/>
          <w:sz w:val="16"/>
          <w:szCs w:val="16"/>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5. Оплата труда Главы Троицкого сельсовета  Карасукского  района Новосибирской области</w:t>
      </w:r>
      <w:r w:rsidRPr="004278D7">
        <w:rPr>
          <w:rFonts w:ascii="Times New Roman" w:hAnsi="Times New Roman" w:cs="Times New Roman"/>
          <w:i/>
          <w:sz w:val="16"/>
          <w:szCs w:val="16"/>
        </w:rPr>
        <w:t xml:space="preserve">, </w:t>
      </w:r>
      <w:r w:rsidRPr="004278D7">
        <w:rPr>
          <w:rFonts w:ascii="Times New Roman" w:hAnsi="Times New Roman" w:cs="Times New Roman"/>
          <w:sz w:val="16"/>
          <w:szCs w:val="16"/>
        </w:rPr>
        <w:t>депутата, председателя Совета депутатов Троицкого сельсовета  Карасукского  района Новосибирской области</w:t>
      </w:r>
      <w:r w:rsidRPr="004278D7">
        <w:rPr>
          <w:rFonts w:ascii="Times New Roman" w:hAnsi="Times New Roman" w:cs="Times New Roman"/>
          <w:i/>
          <w:sz w:val="16"/>
          <w:szCs w:val="16"/>
        </w:rPr>
        <w:t>,</w:t>
      </w:r>
      <w:r w:rsidRPr="004278D7">
        <w:rPr>
          <w:rFonts w:ascii="Times New Roman" w:hAnsi="Times New Roman" w:cs="Times New Roman"/>
          <w:sz w:val="16"/>
          <w:szCs w:val="16"/>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4278D7">
        <w:rPr>
          <w:rFonts w:ascii="Times New Roman" w:hAnsi="Times New Roman" w:cs="Times New Roman"/>
          <w:iCs/>
          <w:sz w:val="16"/>
          <w:szCs w:val="16"/>
        </w:rPr>
        <w:t>определяемых в соответствии с федеральным законодательством и законодательством Новосибирской области.</w:t>
      </w:r>
      <w:r w:rsidRPr="004278D7">
        <w:rPr>
          <w:rFonts w:ascii="Times New Roman" w:hAnsi="Times New Roman" w:cs="Times New Roman"/>
          <w:sz w:val="16"/>
          <w:szCs w:val="16"/>
        </w:rPr>
        <w:t xml:space="preserve"> </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6. Главе Троицкого сельсовета  Карасукского  района Новосибирской области</w:t>
      </w:r>
      <w:r w:rsidRPr="004278D7">
        <w:rPr>
          <w:rFonts w:ascii="Times New Roman" w:hAnsi="Times New Roman" w:cs="Times New Roman"/>
          <w:i/>
          <w:sz w:val="16"/>
          <w:szCs w:val="16"/>
        </w:rPr>
        <w:t xml:space="preserve">, </w:t>
      </w:r>
      <w:r w:rsidRPr="004278D7">
        <w:rPr>
          <w:rFonts w:ascii="Times New Roman" w:hAnsi="Times New Roman" w:cs="Times New Roman"/>
          <w:sz w:val="16"/>
          <w:szCs w:val="16"/>
        </w:rPr>
        <w:t>депутатам, председателю Совета депутатов Троицкого сельсовета  Карасукского  района Новосибирской области</w:t>
      </w:r>
      <w:r w:rsidRPr="004278D7">
        <w:rPr>
          <w:rFonts w:ascii="Times New Roman" w:hAnsi="Times New Roman" w:cs="Times New Roman"/>
          <w:i/>
          <w:sz w:val="16"/>
          <w:szCs w:val="16"/>
        </w:rPr>
        <w:t xml:space="preserve">, </w:t>
      </w:r>
      <w:r w:rsidRPr="004278D7">
        <w:rPr>
          <w:rFonts w:ascii="Times New Roman" w:hAnsi="Times New Roman" w:cs="Times New Roman"/>
          <w:sz w:val="16"/>
          <w:szCs w:val="16"/>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4278D7" w:rsidRPr="004278D7" w:rsidRDefault="004278D7" w:rsidP="004278D7">
      <w:pPr>
        <w:autoSpaceDE w:val="0"/>
        <w:autoSpaceDN w:val="0"/>
        <w:adjustRightInd w:val="0"/>
        <w:ind w:firstLine="567"/>
        <w:jc w:val="both"/>
        <w:rPr>
          <w:rFonts w:ascii="Times New Roman" w:hAnsi="Times New Roman" w:cs="Times New Roman"/>
          <w:sz w:val="16"/>
          <w:szCs w:val="16"/>
        </w:rPr>
      </w:pPr>
      <w:r w:rsidRPr="004278D7">
        <w:rPr>
          <w:rFonts w:ascii="Times New Roman" w:hAnsi="Times New Roman" w:cs="Times New Roman"/>
          <w:sz w:val="16"/>
          <w:szCs w:val="16"/>
        </w:rPr>
        <w:t>7. Депутатам, председателю Совета депутатов Троицкого сельсовета  Карасукского  района Новосибирской области</w:t>
      </w:r>
      <w:r w:rsidRPr="004278D7">
        <w:rPr>
          <w:rFonts w:ascii="Times New Roman" w:hAnsi="Times New Roman" w:cs="Times New Roman"/>
          <w:i/>
          <w:sz w:val="16"/>
          <w:szCs w:val="16"/>
        </w:rPr>
        <w:t xml:space="preserve">, </w:t>
      </w:r>
      <w:r w:rsidRPr="004278D7">
        <w:rPr>
          <w:rFonts w:ascii="Times New Roman" w:hAnsi="Times New Roman" w:cs="Times New Roman"/>
          <w:sz w:val="16"/>
          <w:szCs w:val="16"/>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Троицкого сельсовета  Карасукского  района Новосибирской области и обратно в целях исполнения своих полномочий.</w:t>
      </w:r>
    </w:p>
    <w:p w:rsidR="004278D7" w:rsidRPr="004278D7" w:rsidRDefault="004278D7" w:rsidP="004278D7">
      <w:pPr>
        <w:autoSpaceDE w:val="0"/>
        <w:autoSpaceDN w:val="0"/>
        <w:adjustRightInd w:val="0"/>
        <w:ind w:firstLine="567"/>
        <w:jc w:val="both"/>
        <w:rPr>
          <w:rFonts w:ascii="Times New Roman" w:hAnsi="Times New Roman" w:cs="Times New Roman"/>
          <w:bCs/>
          <w:sz w:val="16"/>
          <w:szCs w:val="16"/>
        </w:rPr>
      </w:pPr>
      <w:r w:rsidRPr="004278D7">
        <w:rPr>
          <w:rFonts w:ascii="Times New Roman" w:hAnsi="Times New Roman" w:cs="Times New Roman"/>
          <w:sz w:val="16"/>
          <w:szCs w:val="16"/>
        </w:rPr>
        <w:t>8. Депутаты, председатель Совета депутатов Троицкого сельсовета  Карасукского  района Новосибирской области</w:t>
      </w:r>
      <w:r w:rsidRPr="004278D7">
        <w:rPr>
          <w:rFonts w:ascii="Times New Roman" w:hAnsi="Times New Roman" w:cs="Times New Roman"/>
          <w:i/>
          <w:sz w:val="16"/>
          <w:szCs w:val="16"/>
        </w:rPr>
        <w:t xml:space="preserve">, </w:t>
      </w:r>
      <w:r w:rsidRPr="004278D7">
        <w:rPr>
          <w:rFonts w:ascii="Times New Roman" w:hAnsi="Times New Roman" w:cs="Times New Roman"/>
          <w:sz w:val="16"/>
          <w:szCs w:val="16"/>
        </w:rPr>
        <w:t>Глава Троицкого сельсовета  Карасукского  района Новосибирской области</w:t>
      </w:r>
      <w:r w:rsidRPr="004278D7">
        <w:rPr>
          <w:rFonts w:ascii="Times New Roman" w:hAnsi="Times New Roman" w:cs="Times New Roman"/>
          <w:bCs/>
          <w:sz w:val="16"/>
          <w:szCs w:val="16"/>
        </w:rPr>
        <w:t xml:space="preserve"> вправе получать копии муниципальных правовых актов </w:t>
      </w:r>
      <w:r w:rsidRPr="004278D7">
        <w:rPr>
          <w:rFonts w:ascii="Times New Roman" w:hAnsi="Times New Roman" w:cs="Times New Roman"/>
          <w:sz w:val="16"/>
          <w:szCs w:val="16"/>
        </w:rPr>
        <w:t>Троицкого сельсовета  Карасукского  района Новосибирской области</w:t>
      </w:r>
      <w:r w:rsidRPr="004278D7">
        <w:rPr>
          <w:rFonts w:ascii="Times New Roman" w:hAnsi="Times New Roman" w:cs="Times New Roman"/>
          <w:bCs/>
          <w:sz w:val="16"/>
          <w:szCs w:val="16"/>
        </w:rPr>
        <w:t>.</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9. Порядок реализации гарантий депутатам, председателю Совета депутатов Троицкого сельсовета  Карасукского  района Новосибирской области</w:t>
      </w:r>
      <w:r w:rsidRPr="004278D7">
        <w:rPr>
          <w:rFonts w:ascii="Times New Roman" w:hAnsi="Times New Roman" w:cs="Times New Roman"/>
          <w:i/>
          <w:sz w:val="16"/>
          <w:szCs w:val="16"/>
        </w:rPr>
        <w:t xml:space="preserve">, </w:t>
      </w:r>
      <w:r w:rsidRPr="004278D7">
        <w:rPr>
          <w:rFonts w:ascii="Times New Roman" w:hAnsi="Times New Roman" w:cs="Times New Roman"/>
          <w:sz w:val="16"/>
          <w:szCs w:val="16"/>
        </w:rPr>
        <w:t>Главе Троицкого сельсовета  Карасукского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Троицкого сельсовета  Карасукского  района Новосибирской области»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10.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 рабочих дней в месяц.</w:t>
      </w:r>
    </w:p>
    <w:p w:rsidR="004278D7" w:rsidRPr="004278D7" w:rsidRDefault="004278D7" w:rsidP="004278D7">
      <w:pPr>
        <w:tabs>
          <w:tab w:val="left" w:pos="720"/>
        </w:tabs>
        <w:ind w:firstLine="709"/>
        <w:rPr>
          <w:rFonts w:ascii="Times New Roman" w:hAnsi="Times New Roman" w:cs="Times New Roman"/>
          <w:b/>
          <w:sz w:val="16"/>
          <w:szCs w:val="16"/>
        </w:rPr>
      </w:pPr>
    </w:p>
    <w:p w:rsidR="004278D7" w:rsidRPr="004278D7" w:rsidRDefault="004278D7" w:rsidP="004278D7">
      <w:pPr>
        <w:tabs>
          <w:tab w:val="left" w:pos="720"/>
        </w:tabs>
        <w:ind w:firstLine="709"/>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21. Председатель Совета депутатов</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2.  Председатель Совета депутатов:</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2) руководит подготовкой заседаний Совета депутатов и вопросов, выносимых на рассмотрение Совета депутатов;</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3) созывает и ведет заседания Совета депутатов, организует  работу Совета депутатов в соответствии с его внутренним распорядком;</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4) принимает меры по обеспечению гласности и учету общественного мнения в работе Совета депутатов;</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5) подписывает протоколы заседаний, решения Совета депутатов; </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6) издает в пределах своих полномочий постановления и распоряжения по вопросам организации деятельности Совета депутатов;</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7) организует прием граждан, рассмотрение их обращений, заявлений и жалоб;</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8) открывает и закрывает счета Совета депутатов в банках и иных кредитных учреждениях;</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4278D7" w:rsidRPr="004278D7" w:rsidRDefault="004278D7" w:rsidP="004278D7">
      <w:pPr>
        <w:tabs>
          <w:tab w:val="left" w:pos="720"/>
        </w:tabs>
        <w:ind w:right="-185" w:firstLine="709"/>
        <w:jc w:val="both"/>
        <w:rPr>
          <w:rFonts w:ascii="Times New Roman" w:hAnsi="Times New Roman" w:cs="Times New Roman"/>
          <w:sz w:val="16"/>
          <w:szCs w:val="16"/>
        </w:rPr>
      </w:pPr>
      <w:r w:rsidRPr="004278D7">
        <w:rPr>
          <w:rFonts w:ascii="Times New Roman" w:hAnsi="Times New Roman" w:cs="Times New Roman"/>
          <w:sz w:val="16"/>
          <w:szCs w:val="16"/>
        </w:rPr>
        <w:lastRenderedPageBreak/>
        <w:t>3.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не установлен в самих актах.</w:t>
      </w:r>
    </w:p>
    <w:p w:rsidR="004278D7" w:rsidRPr="004278D7" w:rsidRDefault="004278D7" w:rsidP="004278D7">
      <w:pPr>
        <w:tabs>
          <w:tab w:val="left" w:pos="720"/>
        </w:tabs>
        <w:ind w:right="-185" w:firstLine="709"/>
        <w:jc w:val="both"/>
        <w:rPr>
          <w:rFonts w:ascii="Times New Roman" w:hAnsi="Times New Roman" w:cs="Times New Roman"/>
          <w:b/>
          <w:sz w:val="16"/>
          <w:szCs w:val="16"/>
        </w:rPr>
      </w:pPr>
      <w:r w:rsidRPr="004278D7">
        <w:rPr>
          <w:rFonts w:ascii="Times New Roman" w:hAnsi="Times New Roman" w:cs="Times New Roman"/>
          <w:sz w:val="16"/>
          <w:szCs w:val="16"/>
        </w:rPr>
        <w:t>4. Председатель Совета депутатов подотчетен Совету депутатов.</w:t>
      </w:r>
    </w:p>
    <w:p w:rsidR="004278D7" w:rsidRPr="004278D7" w:rsidRDefault="004278D7" w:rsidP="004278D7">
      <w:pPr>
        <w:tabs>
          <w:tab w:val="left" w:pos="720"/>
        </w:tabs>
        <w:ind w:right="-185" w:firstLine="709"/>
        <w:jc w:val="both"/>
        <w:rPr>
          <w:rFonts w:ascii="Times New Roman" w:hAnsi="Times New Roman" w:cs="Times New Roman"/>
          <w:b/>
          <w:sz w:val="16"/>
          <w:szCs w:val="16"/>
        </w:rPr>
      </w:pPr>
    </w:p>
    <w:p w:rsidR="004278D7" w:rsidRPr="004278D7" w:rsidRDefault="004278D7" w:rsidP="004278D7">
      <w:pPr>
        <w:tabs>
          <w:tab w:val="left" w:pos="720"/>
        </w:tabs>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22. Заместитель председателя Совета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23. Досрочное прекращение полномочий Совета депутатов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 Полномочия Совета депутатов досрочно прекращаются в случае:</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 вступления в силу закона Новосибирской области о роспуске Совета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2) принятия Советом депутатов решения о самороспуске в порядке, установленном Советом депутатов;</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4) преобразования Троицкого сельсовета,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5) в случае утраты поселением статуса муниципального образования в связи с его объединением с городским округом;</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2. Досрочное прекращение полномочий Совета депутатов влечет досрочное прекращение полномочий его депутатов.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досрочного прекращения полномочий.</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24. Глава поселения</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 xml:space="preserve"> 1. Глава поселения является высшим должностным лицом Троицкого сельсовета.</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Порядок проведения конкурса по отбору кандидатур на должность Главы поселения, устанавливается Советом депутатов.</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4. Глава поселения осуществляет свои полномочия на постоянной основе.</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 xml:space="preserve">5. Глава поселения: </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 представляет Троицкий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Троицкого сельсовета;</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2) вносит в Совет депутатов проекты муниципальных правовых актов в порядке, установленном Советом депутатов;</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3) подписывает и обнародует в порядке, установленном настоящим Уставом, нормативные правовые акты, принятые Советом депутатов;</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4) издает в пределах своих полномочий правовые акты;</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5) вправе требовать созыва внеочередного заседания Совета депутатов;</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8) утверждает положения о структурных подразделениях администрации, должностные инструкции работников администрации;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Троицкого сельсовета (за исключением средств по расходам, связанным с деятельностью Совета депутатов и депутатов);</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10) вносит в Совет депутатов на утверждение проект местного бюджета, планы и программы социально-экономического развития Троицкого  сельсовета, а также отчеты об их исполнении;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11) назначает на должность и освобождает от должности заместителя главы администрации и иных работников администрации;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 xml:space="preserve">14) глава поселения предоставляет Совету депутатов Троицкого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8. Глава поселения подконтролен и подотчетен населению Троицкого сельсовета и Совету депутатов.</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b/>
          <w:sz w:val="16"/>
          <w:szCs w:val="16"/>
        </w:rPr>
        <w:t xml:space="preserve"> </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25. Досрочное прекращение полномочий Главы </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                   Троицкого сельсовета</w:t>
      </w:r>
    </w:p>
    <w:p w:rsidR="004278D7" w:rsidRPr="004278D7" w:rsidRDefault="004278D7" w:rsidP="004278D7">
      <w:pPr>
        <w:tabs>
          <w:tab w:val="left" w:pos="720"/>
        </w:tabs>
        <w:ind w:left="360"/>
        <w:jc w:val="both"/>
        <w:rPr>
          <w:rFonts w:ascii="Times New Roman" w:hAnsi="Times New Roman" w:cs="Times New Roman"/>
          <w:b/>
          <w:sz w:val="16"/>
          <w:szCs w:val="16"/>
        </w:rPr>
      </w:pP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 xml:space="preserve"> 1. Полномочия главы поселения прекращаются досрочно в случае:</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 смерти;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2) отставки по собственному желанию;</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4) признания судом недееспособным или ограниченно дееспособным;</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5) признания судом безвестно отсутствующим или объявления умершим;</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6) вступления в отношении его в законную силу обвинительного приговора суда;</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7) выезда за пределы Российской Федерации на постоянное место жительства;</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9) отзыва избирателями;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10) установленной в судебном порядке стойкой неспособности по состоянию здоровья осуществлять полномочия главы поселения;</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13) с утратой сельским поселением статуса муниципального образования в связи с его объединением с городским округом;</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 xml:space="preserve">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w:t>
      </w:r>
      <w:r w:rsidRPr="004278D7">
        <w:rPr>
          <w:rFonts w:ascii="Times New Roman" w:hAnsi="Times New Roman" w:cs="Times New Roman"/>
          <w:sz w:val="16"/>
          <w:szCs w:val="16"/>
        </w:rPr>
        <w:lastRenderedPageBreak/>
        <w:t>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 xml:space="preserve">4. </w:t>
      </w:r>
      <w:r w:rsidRPr="004278D7">
        <w:rPr>
          <w:rFonts w:ascii="Times New Roman" w:hAnsi="Times New Roman" w:cs="Times New Roman"/>
          <w:sz w:val="16"/>
          <w:szCs w:val="16"/>
          <w:shd w:val="clear" w:color="auto" w:fill="FFFFFF"/>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w:t>
      </w:r>
    </w:p>
    <w:p w:rsidR="004278D7" w:rsidRPr="004278D7" w:rsidRDefault="004278D7" w:rsidP="004278D7">
      <w:pPr>
        <w:tabs>
          <w:tab w:val="left" w:pos="720"/>
        </w:tabs>
        <w:jc w:val="both"/>
        <w:rPr>
          <w:rFonts w:ascii="Times New Roman" w:hAnsi="Times New Roman" w:cs="Times New Roman"/>
          <w:b/>
          <w:sz w:val="16"/>
          <w:szCs w:val="16"/>
        </w:rPr>
      </w:pPr>
      <w:r w:rsidRPr="004278D7">
        <w:rPr>
          <w:rFonts w:ascii="Times New Roman" w:hAnsi="Times New Roman" w:cs="Times New Roman"/>
          <w:b/>
          <w:sz w:val="16"/>
          <w:szCs w:val="16"/>
        </w:rPr>
        <w:t>Статья 26. Удаление главы муниципального образования в отставку</w:t>
      </w:r>
    </w:p>
    <w:p w:rsidR="004278D7" w:rsidRPr="004278D7" w:rsidRDefault="004278D7" w:rsidP="004278D7">
      <w:pPr>
        <w:tabs>
          <w:tab w:val="left" w:pos="720"/>
        </w:tabs>
        <w:jc w:val="both"/>
        <w:rPr>
          <w:rFonts w:ascii="Times New Roman" w:hAnsi="Times New Roman" w:cs="Times New Roman"/>
          <w:b/>
          <w:sz w:val="16"/>
          <w:szCs w:val="16"/>
        </w:rPr>
      </w:pP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b/>
          <w:sz w:val="16"/>
          <w:szCs w:val="16"/>
        </w:rPr>
        <w:t xml:space="preserve"> </w:t>
      </w:r>
      <w:r w:rsidRPr="004278D7">
        <w:rPr>
          <w:rFonts w:ascii="Times New Roman" w:hAnsi="Times New Roman" w:cs="Times New Roman"/>
          <w:sz w:val="16"/>
          <w:szCs w:val="16"/>
        </w:rPr>
        <w:t xml:space="preserve">1.  </w:t>
      </w:r>
      <w:r w:rsidRPr="004278D7">
        <w:rPr>
          <w:rFonts w:ascii="Times New Roman" w:hAnsi="Times New Roman" w:cs="Times New Roman"/>
          <w:i/>
          <w:sz w:val="16"/>
          <w:szCs w:val="16"/>
        </w:rPr>
        <w:t>Совет депутатов Троицкого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Троицкого сельсовета или по инициативе Губернатора Новосибирской области.</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2. Основаниями для удаления главы поселения в отставку являются:</w:t>
      </w:r>
    </w:p>
    <w:p w:rsidR="004278D7" w:rsidRPr="004278D7" w:rsidRDefault="004278D7" w:rsidP="004278D7">
      <w:pPr>
        <w:autoSpaceDE w:val="0"/>
        <w:autoSpaceDN w:val="0"/>
        <w:adjustRightInd w:val="0"/>
        <w:ind w:firstLine="709"/>
        <w:jc w:val="both"/>
        <w:rPr>
          <w:rFonts w:ascii="Times New Roman" w:hAnsi="Times New Roman" w:cs="Times New Roman"/>
          <w:i/>
          <w:sz w:val="16"/>
          <w:szCs w:val="16"/>
        </w:rPr>
      </w:pPr>
      <w:r w:rsidRPr="004278D7">
        <w:rPr>
          <w:rFonts w:ascii="Times New Roman" w:hAnsi="Times New Roman" w:cs="Times New Roman"/>
          <w:i/>
          <w:sz w:val="16"/>
          <w:szCs w:val="16"/>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4278D7" w:rsidRPr="004278D7" w:rsidRDefault="004278D7" w:rsidP="004278D7">
      <w:pPr>
        <w:autoSpaceDE w:val="0"/>
        <w:autoSpaceDN w:val="0"/>
        <w:adjustRightInd w:val="0"/>
        <w:ind w:firstLine="709"/>
        <w:jc w:val="both"/>
        <w:rPr>
          <w:rFonts w:ascii="Times New Roman" w:hAnsi="Times New Roman" w:cs="Times New Roman"/>
          <w:i/>
          <w:sz w:val="16"/>
          <w:szCs w:val="16"/>
        </w:rPr>
      </w:pPr>
      <w:r w:rsidRPr="004278D7">
        <w:rPr>
          <w:rFonts w:ascii="Times New Roman" w:hAnsi="Times New Roman" w:cs="Times New Roman"/>
          <w:i/>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4278D7" w:rsidRPr="004278D7" w:rsidRDefault="004278D7" w:rsidP="004278D7">
      <w:pPr>
        <w:autoSpaceDE w:val="0"/>
        <w:autoSpaceDN w:val="0"/>
        <w:adjustRightInd w:val="0"/>
        <w:ind w:firstLine="709"/>
        <w:jc w:val="both"/>
        <w:rPr>
          <w:rFonts w:ascii="Times New Roman" w:hAnsi="Times New Roman" w:cs="Times New Roman"/>
          <w:i/>
          <w:sz w:val="16"/>
          <w:szCs w:val="16"/>
        </w:rPr>
      </w:pPr>
      <w:r w:rsidRPr="004278D7">
        <w:rPr>
          <w:rFonts w:ascii="Times New Roman" w:hAnsi="Times New Roman" w:cs="Times New Roman"/>
          <w:i/>
          <w:sz w:val="16"/>
          <w:szCs w:val="16"/>
        </w:rPr>
        <w:t>3) неудовлетворительная оценка деятельности главы поселения Советом депутатов Троицкого сельсовета по результатам его ежегодного отчета перед Советом депутатов, данная два раза подряд;</w:t>
      </w:r>
    </w:p>
    <w:p w:rsidR="004278D7" w:rsidRPr="004278D7" w:rsidRDefault="004278D7" w:rsidP="004278D7">
      <w:pPr>
        <w:autoSpaceDE w:val="0"/>
        <w:autoSpaceDN w:val="0"/>
        <w:adjustRightInd w:val="0"/>
        <w:ind w:firstLine="709"/>
        <w:jc w:val="both"/>
        <w:rPr>
          <w:rFonts w:ascii="Times New Roman" w:hAnsi="Times New Roman" w:cs="Times New Roman"/>
          <w:i/>
          <w:sz w:val="16"/>
          <w:szCs w:val="16"/>
        </w:rPr>
      </w:pPr>
      <w:r w:rsidRPr="004278D7">
        <w:rPr>
          <w:rFonts w:ascii="Times New Roman" w:hAnsi="Times New Roman" w:cs="Times New Roman"/>
          <w:i/>
          <w:sz w:val="16"/>
          <w:szCs w:val="16"/>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8D7" w:rsidRPr="004278D7" w:rsidRDefault="004278D7" w:rsidP="004278D7">
      <w:pPr>
        <w:autoSpaceDE w:val="0"/>
        <w:autoSpaceDN w:val="0"/>
        <w:adjustRightInd w:val="0"/>
        <w:ind w:firstLine="709"/>
        <w:jc w:val="both"/>
        <w:rPr>
          <w:rFonts w:ascii="Times New Roman" w:hAnsi="Times New Roman" w:cs="Times New Roman"/>
          <w:i/>
          <w:sz w:val="16"/>
          <w:szCs w:val="16"/>
        </w:rPr>
      </w:pPr>
      <w:r w:rsidRPr="004278D7">
        <w:rPr>
          <w:rFonts w:ascii="Times New Roman" w:hAnsi="Times New Roman" w:cs="Times New Roman"/>
          <w:i/>
          <w:sz w:val="16"/>
          <w:szCs w:val="1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Троицкого сельсовета.</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w:t>
      </w:r>
      <w:r w:rsidRPr="004278D7">
        <w:rPr>
          <w:rFonts w:ascii="Times New Roman" w:hAnsi="Times New Roman" w:cs="Times New Roman"/>
          <w:i/>
          <w:sz w:val="16"/>
          <w:szCs w:val="16"/>
        </w:rPr>
        <w:lastRenderedPageBreak/>
        <w:t xml:space="preserve">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Троицкого сельсовета в течение одного месяца со дня внесения соответствующего обращения. </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8. При рассмотрении и принятии Советом депутатов решения об удалении главы поселения в отставку должны быть обеспечены:</w:t>
      </w:r>
    </w:p>
    <w:p w:rsidR="004278D7" w:rsidRPr="004278D7" w:rsidRDefault="004278D7" w:rsidP="004278D7">
      <w:pPr>
        <w:autoSpaceDE w:val="0"/>
        <w:autoSpaceDN w:val="0"/>
        <w:adjustRightInd w:val="0"/>
        <w:ind w:firstLine="709"/>
        <w:jc w:val="both"/>
        <w:rPr>
          <w:rFonts w:ascii="Times New Roman" w:hAnsi="Times New Roman" w:cs="Times New Roman"/>
          <w:i/>
          <w:sz w:val="16"/>
          <w:szCs w:val="16"/>
        </w:rPr>
      </w:pPr>
      <w:r w:rsidRPr="004278D7">
        <w:rPr>
          <w:rFonts w:ascii="Times New Roman" w:hAnsi="Times New Roman" w:cs="Times New Roman"/>
          <w:i/>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4278D7" w:rsidRPr="004278D7" w:rsidRDefault="004278D7" w:rsidP="004278D7">
      <w:pPr>
        <w:autoSpaceDE w:val="0"/>
        <w:autoSpaceDN w:val="0"/>
        <w:adjustRightInd w:val="0"/>
        <w:ind w:firstLine="709"/>
        <w:jc w:val="both"/>
        <w:rPr>
          <w:rFonts w:ascii="Times New Roman" w:hAnsi="Times New Roman" w:cs="Times New Roman"/>
          <w:i/>
          <w:sz w:val="16"/>
          <w:szCs w:val="16"/>
        </w:rPr>
      </w:pPr>
      <w:r w:rsidRPr="004278D7">
        <w:rPr>
          <w:rFonts w:ascii="Times New Roman" w:hAnsi="Times New Roman" w:cs="Times New Roman"/>
          <w:i/>
          <w:sz w:val="16"/>
          <w:szCs w:val="1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4278D7" w:rsidRPr="004278D7" w:rsidRDefault="004278D7" w:rsidP="004278D7">
      <w:pPr>
        <w:autoSpaceDE w:val="0"/>
        <w:autoSpaceDN w:val="0"/>
        <w:adjustRightInd w:val="0"/>
        <w:jc w:val="both"/>
        <w:rPr>
          <w:rFonts w:ascii="Times New Roman" w:hAnsi="Times New Roman" w:cs="Times New Roman"/>
          <w:i/>
          <w:sz w:val="16"/>
          <w:szCs w:val="16"/>
        </w:rPr>
      </w:pPr>
      <w:r w:rsidRPr="004278D7">
        <w:rPr>
          <w:rFonts w:ascii="Times New Roman" w:hAnsi="Times New Roman" w:cs="Times New Roman"/>
          <w:i/>
          <w:sz w:val="16"/>
          <w:szCs w:val="16"/>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278D7" w:rsidRPr="004278D7" w:rsidRDefault="004278D7" w:rsidP="004278D7">
      <w:pPr>
        <w:autoSpaceDE w:val="0"/>
        <w:autoSpaceDN w:val="0"/>
        <w:adjustRightInd w:val="0"/>
        <w:ind w:firstLine="709"/>
        <w:jc w:val="both"/>
        <w:rPr>
          <w:rFonts w:ascii="Times New Roman" w:hAnsi="Times New Roman" w:cs="Times New Roman"/>
          <w:b/>
          <w:bCs/>
          <w:sz w:val="16"/>
          <w:szCs w:val="16"/>
        </w:rPr>
      </w:pPr>
    </w:p>
    <w:p w:rsidR="004278D7" w:rsidRPr="004278D7" w:rsidRDefault="004278D7" w:rsidP="004278D7">
      <w:pPr>
        <w:pStyle w:val="ConsPlusNormal"/>
        <w:widowControl/>
        <w:ind w:firstLine="540"/>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27. Администрация </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autoSpaceDE w:val="0"/>
        <w:autoSpaceDN w:val="0"/>
        <w:adjustRightInd w:val="0"/>
        <w:ind w:firstLine="708"/>
        <w:jc w:val="both"/>
        <w:rPr>
          <w:rFonts w:ascii="Times New Roman" w:hAnsi="Times New Roman" w:cs="Times New Roman"/>
          <w:sz w:val="16"/>
          <w:szCs w:val="16"/>
        </w:rPr>
      </w:pPr>
      <w:r w:rsidRPr="004278D7">
        <w:rPr>
          <w:rFonts w:ascii="Times New Roman" w:hAnsi="Times New Roman" w:cs="Times New Roman"/>
          <w:sz w:val="16"/>
          <w:szCs w:val="16"/>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278D7" w:rsidRPr="004278D7" w:rsidRDefault="004278D7" w:rsidP="004278D7">
      <w:pPr>
        <w:autoSpaceDE w:val="0"/>
        <w:autoSpaceDN w:val="0"/>
        <w:adjustRightInd w:val="0"/>
        <w:ind w:firstLine="708"/>
        <w:jc w:val="both"/>
        <w:rPr>
          <w:rFonts w:ascii="Times New Roman" w:hAnsi="Times New Roman" w:cs="Times New Roman"/>
          <w:sz w:val="16"/>
          <w:szCs w:val="16"/>
        </w:rPr>
      </w:pPr>
      <w:r w:rsidRPr="004278D7">
        <w:rPr>
          <w:rFonts w:ascii="Times New Roman" w:hAnsi="Times New Roman" w:cs="Times New Roman"/>
          <w:sz w:val="16"/>
          <w:szCs w:val="16"/>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4278D7" w:rsidRPr="004278D7" w:rsidRDefault="004278D7" w:rsidP="004278D7">
      <w:pPr>
        <w:pStyle w:val="a9"/>
        <w:ind w:firstLine="0"/>
        <w:rPr>
          <w:sz w:val="16"/>
          <w:szCs w:val="16"/>
        </w:rPr>
      </w:pPr>
      <w:r w:rsidRPr="004278D7">
        <w:rPr>
          <w:sz w:val="16"/>
          <w:szCs w:val="16"/>
        </w:rPr>
        <w:t xml:space="preserve"> </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28. Полномочия администрации</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К полномочиям администрации по решению вопросов местного значения относятся: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 разработка проекта местного бюджета и подготовка отчета о его исполнении;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lastRenderedPageBreak/>
        <w:t>2) владение, пользование и распоряжение от имени поселения имуществом, находящимся в муниципальной собственности Троицкого сельсовета;</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 осуществление международных и внешнеэкономических связей в соответствии с федеральными законами;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 заключение соглашений с органами местного самоуправления Карасукского района о передаче им части полномочий органов местного самоуправления Троицкого сельсовета на основании решения Совета депутатов;</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4278D7" w:rsidRPr="004278D7" w:rsidRDefault="004278D7" w:rsidP="004278D7">
      <w:pPr>
        <w:autoSpaceDE w:val="0"/>
        <w:autoSpaceDN w:val="0"/>
        <w:adjustRightInd w:val="0"/>
        <w:jc w:val="both"/>
        <w:rPr>
          <w:rFonts w:ascii="Times New Roman" w:hAnsi="Times New Roman" w:cs="Times New Roman"/>
          <w:sz w:val="16"/>
          <w:szCs w:val="16"/>
        </w:rPr>
      </w:pPr>
      <w:r w:rsidRPr="004278D7">
        <w:rPr>
          <w:rFonts w:ascii="Times New Roman" w:hAnsi="Times New Roman" w:cs="Times New Roman"/>
          <w:sz w:val="16"/>
          <w:szCs w:val="16"/>
        </w:rPr>
        <w:t>6)   утратил силу;</w:t>
      </w:r>
    </w:p>
    <w:p w:rsidR="004278D7" w:rsidRPr="004278D7" w:rsidRDefault="004278D7" w:rsidP="004278D7">
      <w:pPr>
        <w:ind w:firstLine="720"/>
        <w:jc w:val="both"/>
        <w:rPr>
          <w:rFonts w:ascii="Times New Roman" w:hAnsi="Times New Roman" w:cs="Times New Roman"/>
          <w:sz w:val="16"/>
          <w:szCs w:val="16"/>
        </w:rPr>
      </w:pP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9) участие в предупреждении и ликвидации последствий чрезвычайных ситуаций в границах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10) обеспечение первичных мер пожарной безопасности в границах населенных пунктов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11) создание условий для обеспечения жителей поселения услугами связи, общественного питания, торговли и бытового обслуживания;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12) создание условий для организации досуга и обеспечения жителей поселения услугами организаций культуры;</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16) формирование архивных фондов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17)   </w:t>
      </w:r>
      <w:r w:rsidRPr="004278D7">
        <w:rPr>
          <w:rFonts w:ascii="Times New Roman" w:hAnsi="Times New Roman" w:cs="Times New Roman"/>
          <w:bCs/>
          <w:sz w:val="16"/>
          <w:szCs w:val="16"/>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 xml:space="preserve">          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20)  содержание мест захоронения;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22)   утратил силу;</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lastRenderedPageBreak/>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Троицкого сельсовета;</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27) организация сбора статистических показателей, характеризующих состояние экономики и социальной сферы Троицкого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30) осуществление мероприятий по обеспечению безопасности людей на водных объектах, охране их жизни и здоровья;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32) содействие в развитии сельскохозяйственного производства, создание условий для развития малого и среднего предпринимательства;</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33) организация и осуществление мероприятий по работе с детьми и молодежью в поселении;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35)  </w:t>
      </w:r>
      <w:r w:rsidRPr="004278D7">
        <w:rPr>
          <w:rFonts w:ascii="Times New Roman" w:hAnsi="Times New Roman" w:cs="Times New Roman"/>
          <w:i/>
          <w:sz w:val="16"/>
          <w:szCs w:val="16"/>
        </w:rPr>
        <w:t>участие в профилактике терроризма и экстремизма, а также в минимизации (или) ликвидации последствий проявления терроризма и экстремизма в границах поселения,</w:t>
      </w:r>
      <w:r w:rsidRPr="004278D7">
        <w:rPr>
          <w:rFonts w:ascii="Times New Roman" w:hAnsi="Times New Roman" w:cs="Times New Roman"/>
          <w:sz w:val="16"/>
          <w:szCs w:val="16"/>
        </w:rPr>
        <w:t xml:space="preserve"> исключить;</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36) осуществление муниципального лесного контроля;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39) создание условий для развития туризма;</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40) создание музеев на территории Троицкого сельсовета;</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42) организация и осуществление муниципального контроля на территории Троицкого сельсовета;</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43) разработка административных регламентов проведения проверок при осуществлении муниципального контроля;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46) оказание поддержки социально ориентированным некоммерческим организациям в пределах полномочий, установленных </w:t>
      </w:r>
      <w:hyperlink r:id="rId8" w:history="1">
        <w:r w:rsidRPr="004278D7">
          <w:rPr>
            <w:rStyle w:val="ad"/>
            <w:rFonts w:ascii="Times New Roman" w:hAnsi="Times New Roman" w:cs="Times New Roman"/>
            <w:color w:val="auto"/>
            <w:sz w:val="16"/>
            <w:szCs w:val="16"/>
          </w:rPr>
          <w:t>статьями 31.1</w:t>
        </w:r>
      </w:hyperlink>
      <w:r w:rsidRPr="004278D7">
        <w:rPr>
          <w:rFonts w:ascii="Times New Roman" w:hAnsi="Times New Roman" w:cs="Times New Roman"/>
          <w:sz w:val="16"/>
          <w:szCs w:val="16"/>
        </w:rPr>
        <w:t xml:space="preserve"> и </w:t>
      </w:r>
      <w:hyperlink r:id="rId9" w:history="1">
        <w:r w:rsidRPr="004278D7">
          <w:rPr>
            <w:rStyle w:val="ad"/>
            <w:rFonts w:ascii="Times New Roman" w:hAnsi="Times New Roman" w:cs="Times New Roman"/>
            <w:color w:val="auto"/>
            <w:sz w:val="16"/>
            <w:szCs w:val="16"/>
          </w:rPr>
          <w:t>31.3</w:t>
        </w:r>
      </w:hyperlink>
      <w:r w:rsidRPr="004278D7">
        <w:rPr>
          <w:rFonts w:ascii="Times New Roman" w:hAnsi="Times New Roman" w:cs="Times New Roman"/>
          <w:sz w:val="16"/>
          <w:szCs w:val="16"/>
        </w:rPr>
        <w:t xml:space="preserve"> Федерального закона от 12.01.1996 № 7-ФЗ «О некоммерческих организациях»;</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48) осуществление мер по противодействию коррупции в границах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lastRenderedPageBreak/>
        <w:t>49) участие в осуществлении деятельности по опеке и попечительству;</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50) совершение нотариальных действий, предусмотренных законодательством, в случае отсутствия в поселении нотариуса;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278D7" w:rsidRPr="004278D7" w:rsidRDefault="004278D7" w:rsidP="004278D7">
      <w:pPr>
        <w:autoSpaceDE w:val="0"/>
        <w:autoSpaceDN w:val="0"/>
        <w:adjustRightInd w:val="0"/>
        <w:jc w:val="both"/>
        <w:rPr>
          <w:rFonts w:ascii="Times New Roman" w:hAnsi="Times New Roman" w:cs="Times New Roman"/>
          <w:sz w:val="16"/>
          <w:szCs w:val="16"/>
        </w:rPr>
      </w:pPr>
      <w:r w:rsidRPr="004278D7">
        <w:rPr>
          <w:rFonts w:ascii="Times New Roman" w:hAnsi="Times New Roman" w:cs="Times New Roman"/>
          <w:sz w:val="16"/>
          <w:szCs w:val="16"/>
        </w:rPr>
        <w:t xml:space="preserve">         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278D7" w:rsidRPr="004278D7" w:rsidRDefault="004278D7" w:rsidP="004278D7">
      <w:pPr>
        <w:autoSpaceDE w:val="0"/>
        <w:autoSpaceDN w:val="0"/>
        <w:adjustRightInd w:val="0"/>
        <w:jc w:val="both"/>
        <w:rPr>
          <w:rFonts w:ascii="Times New Roman" w:hAnsi="Times New Roman" w:cs="Times New Roman"/>
          <w:sz w:val="16"/>
          <w:szCs w:val="16"/>
        </w:rPr>
      </w:pPr>
      <w:r w:rsidRPr="004278D7">
        <w:rPr>
          <w:rFonts w:ascii="Times New Roman" w:hAnsi="Times New Roman" w:cs="Times New Roman"/>
          <w:sz w:val="16"/>
          <w:szCs w:val="16"/>
        </w:rPr>
        <w:t xml:space="preserve">        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278D7" w:rsidRPr="004278D7" w:rsidRDefault="004278D7" w:rsidP="004278D7">
      <w:pPr>
        <w:autoSpaceDE w:val="0"/>
        <w:autoSpaceDN w:val="0"/>
        <w:adjustRightInd w:val="0"/>
        <w:jc w:val="both"/>
        <w:rPr>
          <w:rFonts w:ascii="Times New Roman" w:hAnsi="Times New Roman" w:cs="Times New Roman"/>
          <w:sz w:val="16"/>
          <w:szCs w:val="16"/>
        </w:rPr>
      </w:pPr>
      <w:r w:rsidRPr="004278D7">
        <w:rPr>
          <w:rFonts w:ascii="Times New Roman" w:hAnsi="Times New Roman" w:cs="Times New Roman"/>
          <w:sz w:val="16"/>
          <w:szCs w:val="16"/>
        </w:rPr>
        <w:t xml:space="preserve">       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 xml:space="preserve">      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 xml:space="preserve">      58.7)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 xml:space="preserve">      59)  </w:t>
      </w:r>
      <w:r w:rsidRPr="004278D7">
        <w:rPr>
          <w:rFonts w:ascii="Times New Roman" w:hAnsi="Times New Roman" w:cs="Times New Roman"/>
          <w:i/>
          <w:sz w:val="16"/>
          <w:szCs w:val="16"/>
        </w:rPr>
        <w:t>осуществление деятельности по обращению с животными без владельцев, обитающими на территории поселения</w:t>
      </w:r>
      <w:r w:rsidRPr="004278D7">
        <w:rPr>
          <w:rFonts w:ascii="Times New Roman" w:hAnsi="Times New Roman" w:cs="Times New Roman"/>
          <w:sz w:val="16"/>
          <w:szCs w:val="16"/>
        </w:rPr>
        <w:t>;</w:t>
      </w:r>
    </w:p>
    <w:p w:rsidR="004278D7" w:rsidRPr="004278D7" w:rsidRDefault="004278D7" w:rsidP="004278D7">
      <w:pPr>
        <w:autoSpaceDE w:val="0"/>
        <w:autoSpaceDN w:val="0"/>
        <w:adjustRightInd w:val="0"/>
        <w:jc w:val="both"/>
        <w:rPr>
          <w:rFonts w:ascii="Times New Roman" w:hAnsi="Times New Roman" w:cs="Times New Roman"/>
          <w:sz w:val="16"/>
          <w:szCs w:val="16"/>
        </w:rPr>
      </w:pPr>
      <w:r w:rsidRPr="004278D7">
        <w:rPr>
          <w:rFonts w:ascii="Times New Roman" w:hAnsi="Times New Roman" w:cs="Times New Roman"/>
          <w:sz w:val="16"/>
          <w:szCs w:val="16"/>
        </w:rPr>
        <w:t xml:space="preserve">      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278D7" w:rsidRPr="004278D7" w:rsidRDefault="004278D7" w:rsidP="004278D7">
      <w:pPr>
        <w:autoSpaceDE w:val="0"/>
        <w:autoSpaceDN w:val="0"/>
        <w:adjustRightInd w:val="0"/>
        <w:jc w:val="both"/>
        <w:rPr>
          <w:rFonts w:ascii="Times New Roman" w:hAnsi="Times New Roman" w:cs="Times New Roman"/>
          <w:sz w:val="16"/>
          <w:szCs w:val="16"/>
        </w:rPr>
      </w:pPr>
      <w:r w:rsidRPr="004278D7">
        <w:rPr>
          <w:rFonts w:ascii="Times New Roman" w:hAnsi="Times New Roman" w:cs="Times New Roman"/>
          <w:sz w:val="16"/>
          <w:szCs w:val="16"/>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78D7" w:rsidRPr="004278D7" w:rsidRDefault="004278D7" w:rsidP="004278D7">
      <w:pPr>
        <w:autoSpaceDE w:val="0"/>
        <w:autoSpaceDN w:val="0"/>
        <w:adjustRightInd w:val="0"/>
        <w:jc w:val="both"/>
        <w:rPr>
          <w:rFonts w:ascii="Times New Roman" w:hAnsi="Times New Roman" w:cs="Times New Roman"/>
          <w:sz w:val="16"/>
          <w:szCs w:val="16"/>
        </w:rPr>
      </w:pPr>
      <w:r w:rsidRPr="004278D7">
        <w:rPr>
          <w:rFonts w:ascii="Times New Roman" w:hAnsi="Times New Roman" w:cs="Times New Roman"/>
          <w:sz w:val="16"/>
          <w:szCs w:val="16"/>
        </w:rPr>
        <w:t xml:space="preserve">     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 xml:space="preserve">     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 xml:space="preserve">    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 xml:space="preserve">    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 xml:space="preserve">    66) осуществление мероприятий по оказанию помощи лицам, находящимся в состоянии алкогольного, наркотического или иного токсического опьянения.</w:t>
      </w:r>
    </w:p>
    <w:p w:rsidR="004278D7" w:rsidRPr="004278D7" w:rsidRDefault="004278D7" w:rsidP="004278D7">
      <w:pPr>
        <w:jc w:val="both"/>
        <w:rPr>
          <w:rFonts w:ascii="Times New Roman" w:hAnsi="Times New Roman" w:cs="Times New Roman"/>
          <w:bCs/>
          <w:sz w:val="16"/>
          <w:szCs w:val="16"/>
        </w:rPr>
      </w:pPr>
      <w:r w:rsidRPr="004278D7">
        <w:rPr>
          <w:rFonts w:ascii="Times New Roman" w:hAnsi="Times New Roman" w:cs="Times New Roman"/>
          <w:b/>
          <w:sz w:val="16"/>
          <w:szCs w:val="16"/>
        </w:rPr>
        <w:t xml:space="preserve"> </w:t>
      </w: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29. Муниципальный </w:t>
      </w:r>
      <w:r w:rsidRPr="004278D7">
        <w:rPr>
          <w:rFonts w:ascii="Times New Roman" w:hAnsi="Times New Roman" w:cs="Times New Roman"/>
          <w:sz w:val="16"/>
          <w:szCs w:val="16"/>
        </w:rPr>
        <w:t xml:space="preserve"> </w:t>
      </w:r>
      <w:r w:rsidRPr="004278D7">
        <w:rPr>
          <w:rFonts w:ascii="Times New Roman" w:hAnsi="Times New Roman" w:cs="Times New Roman"/>
          <w:b/>
          <w:sz w:val="16"/>
          <w:szCs w:val="16"/>
        </w:rPr>
        <w:t>контроль</w:t>
      </w:r>
    </w:p>
    <w:p w:rsidR="004278D7" w:rsidRPr="004278D7" w:rsidRDefault="004278D7" w:rsidP="004278D7">
      <w:pPr>
        <w:tabs>
          <w:tab w:val="left" w:pos="720"/>
        </w:tabs>
        <w:jc w:val="both"/>
        <w:rPr>
          <w:rFonts w:ascii="Times New Roman" w:hAnsi="Times New Roman" w:cs="Times New Roman"/>
          <w:b/>
          <w:sz w:val="16"/>
          <w:szCs w:val="16"/>
        </w:rPr>
      </w:pPr>
      <w:r w:rsidRPr="004278D7">
        <w:rPr>
          <w:rFonts w:ascii="Times New Roman" w:hAnsi="Times New Roman" w:cs="Times New Roman"/>
          <w:b/>
          <w:sz w:val="16"/>
          <w:szCs w:val="16"/>
        </w:rPr>
        <w:t xml:space="preserve">           </w:t>
      </w:r>
    </w:p>
    <w:p w:rsidR="004278D7" w:rsidRPr="004278D7" w:rsidRDefault="004278D7" w:rsidP="004278D7">
      <w:pPr>
        <w:widowControl w:val="0"/>
        <w:numPr>
          <w:ilvl w:val="0"/>
          <w:numId w:val="1"/>
        </w:numPr>
        <w:tabs>
          <w:tab w:val="left" w:pos="720"/>
        </w:tabs>
        <w:autoSpaceDE w:val="0"/>
        <w:autoSpaceDN w:val="0"/>
        <w:adjustRightInd w:val="0"/>
        <w:spacing w:after="0" w:line="240" w:lineRule="auto"/>
        <w:jc w:val="both"/>
        <w:rPr>
          <w:rFonts w:ascii="Times New Roman" w:hAnsi="Times New Roman" w:cs="Times New Roman"/>
          <w:b/>
          <w:sz w:val="16"/>
          <w:szCs w:val="16"/>
        </w:rPr>
      </w:pPr>
      <w:r w:rsidRPr="004278D7">
        <w:rPr>
          <w:rFonts w:ascii="Times New Roman" w:hAnsi="Times New Roman" w:cs="Times New Roman"/>
          <w:sz w:val="16"/>
          <w:szCs w:val="16"/>
        </w:rPr>
        <w:t xml:space="preserve">Под муниципальным контролем понимается деятельность органов местного самоуправления, уполномоченных в </w:t>
      </w:r>
      <w:r w:rsidRPr="004278D7">
        <w:rPr>
          <w:rFonts w:ascii="Times New Roman" w:hAnsi="Times New Roman" w:cs="Times New Roman"/>
          <w:sz w:val="16"/>
          <w:szCs w:val="16"/>
        </w:rPr>
        <w:lastRenderedPageBreak/>
        <w:t>соответствии с федеральными законами на организацию и проведение на территории Троицкого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4278D7" w:rsidRPr="004278D7" w:rsidRDefault="004278D7" w:rsidP="004278D7">
      <w:pPr>
        <w:shd w:val="clear" w:color="auto" w:fill="FFFFFF"/>
        <w:tabs>
          <w:tab w:val="left" w:pos="720"/>
        </w:tabs>
        <w:ind w:left="75"/>
        <w:jc w:val="both"/>
        <w:rPr>
          <w:rFonts w:ascii="Times New Roman" w:hAnsi="Times New Roman" w:cs="Times New Roman"/>
          <w:sz w:val="16"/>
          <w:szCs w:val="16"/>
        </w:rPr>
      </w:pPr>
    </w:p>
    <w:p w:rsidR="004278D7" w:rsidRPr="004278D7" w:rsidRDefault="004278D7" w:rsidP="004278D7">
      <w:pPr>
        <w:widowControl w:val="0"/>
        <w:numPr>
          <w:ilvl w:val="0"/>
          <w:numId w:val="1"/>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4278D7">
        <w:rPr>
          <w:rFonts w:ascii="Times New Roman" w:hAnsi="Times New Roman" w:cs="Times New Roman"/>
          <w:sz w:val="16"/>
          <w:szCs w:val="16"/>
        </w:rPr>
        <w:t xml:space="preserve">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4278D7" w:rsidRPr="004278D7" w:rsidRDefault="004278D7" w:rsidP="004278D7">
      <w:pPr>
        <w:widowControl w:val="0"/>
        <w:numPr>
          <w:ilvl w:val="0"/>
          <w:numId w:val="1"/>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4278D7">
        <w:rPr>
          <w:rFonts w:ascii="Times New Roman" w:hAnsi="Times New Roman" w:cs="Times New Roman"/>
          <w:sz w:val="16"/>
          <w:szCs w:val="16"/>
        </w:rPr>
        <w:t>Органом муниципального контроля в Троицком сельсовете Карасукского района Новосибирской области является администрация Троицкого сельсовета  Карасукского района Новосибирской области, к полномочиям которой относятся:</w:t>
      </w:r>
    </w:p>
    <w:p w:rsidR="004278D7" w:rsidRPr="004278D7" w:rsidRDefault="004278D7" w:rsidP="004278D7">
      <w:pPr>
        <w:shd w:val="clear" w:color="auto" w:fill="FFFFFF"/>
        <w:tabs>
          <w:tab w:val="left" w:pos="720"/>
        </w:tabs>
        <w:ind w:left="525"/>
        <w:jc w:val="both"/>
        <w:rPr>
          <w:rFonts w:ascii="Times New Roman" w:hAnsi="Times New Roman" w:cs="Times New Roman"/>
          <w:sz w:val="16"/>
          <w:szCs w:val="16"/>
        </w:rPr>
      </w:pPr>
      <w:r w:rsidRPr="004278D7">
        <w:rPr>
          <w:rFonts w:ascii="Times New Roman" w:hAnsi="Times New Roman" w:cs="Times New Roman"/>
          <w:sz w:val="16"/>
          <w:szCs w:val="16"/>
        </w:rPr>
        <w:t>1) организация и осуществление муниципального контроля на территории   Троицкого сельсовета  Карасукского района Новосибирской области;</w:t>
      </w:r>
    </w:p>
    <w:p w:rsidR="004278D7" w:rsidRPr="004278D7" w:rsidRDefault="004278D7" w:rsidP="004278D7">
      <w:pPr>
        <w:shd w:val="clear" w:color="auto" w:fill="FFFFFF"/>
        <w:tabs>
          <w:tab w:val="left" w:pos="720"/>
        </w:tabs>
        <w:ind w:left="525"/>
        <w:jc w:val="both"/>
        <w:rPr>
          <w:rFonts w:ascii="Times New Roman" w:hAnsi="Times New Roman" w:cs="Times New Roman"/>
          <w:sz w:val="16"/>
          <w:szCs w:val="16"/>
        </w:rPr>
      </w:pPr>
      <w:r w:rsidRPr="004278D7">
        <w:rPr>
          <w:rFonts w:ascii="Times New Roman" w:hAnsi="Times New Roman" w:cs="Times New Roman"/>
          <w:sz w:val="16"/>
          <w:szCs w:val="16"/>
        </w:rPr>
        <w:t>2) разработка административных регламентов осуществления муниципального контроля в соответствующих сферах деятельности</w:t>
      </w:r>
    </w:p>
    <w:p w:rsidR="004278D7" w:rsidRPr="004278D7" w:rsidRDefault="004278D7" w:rsidP="004278D7">
      <w:pPr>
        <w:shd w:val="clear" w:color="auto" w:fill="FFFFFF"/>
        <w:tabs>
          <w:tab w:val="left" w:pos="720"/>
        </w:tabs>
        <w:ind w:left="525"/>
        <w:jc w:val="both"/>
        <w:rPr>
          <w:rFonts w:ascii="Times New Roman" w:hAnsi="Times New Roman" w:cs="Times New Roman"/>
          <w:sz w:val="16"/>
          <w:szCs w:val="16"/>
        </w:rPr>
      </w:pPr>
      <w:r w:rsidRPr="004278D7">
        <w:rPr>
          <w:rFonts w:ascii="Times New Roman" w:hAnsi="Times New Roman" w:cs="Times New Roman"/>
          <w:sz w:val="16"/>
          <w:szCs w:val="1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278D7" w:rsidRPr="004278D7" w:rsidRDefault="004278D7" w:rsidP="004278D7">
      <w:pPr>
        <w:shd w:val="clear" w:color="auto" w:fill="FFFFFF"/>
        <w:tabs>
          <w:tab w:val="left" w:pos="720"/>
        </w:tabs>
        <w:ind w:left="525"/>
        <w:jc w:val="both"/>
        <w:rPr>
          <w:rFonts w:ascii="Times New Roman" w:hAnsi="Times New Roman" w:cs="Times New Roman"/>
          <w:sz w:val="16"/>
          <w:szCs w:val="16"/>
        </w:rPr>
      </w:pPr>
      <w:r w:rsidRPr="004278D7">
        <w:rPr>
          <w:rFonts w:ascii="Times New Roman" w:hAnsi="Times New Roman" w:cs="Times New Roman"/>
          <w:sz w:val="16"/>
          <w:szCs w:val="16"/>
        </w:rPr>
        <w:t>4) определение порядка деятельности органа муниципального контроля, установление организационной структуры, функций;</w:t>
      </w:r>
    </w:p>
    <w:p w:rsidR="004278D7" w:rsidRPr="004278D7" w:rsidRDefault="004278D7" w:rsidP="004278D7">
      <w:pPr>
        <w:shd w:val="clear" w:color="auto" w:fill="FFFFFF"/>
        <w:tabs>
          <w:tab w:val="left" w:pos="720"/>
        </w:tabs>
        <w:ind w:left="525"/>
        <w:jc w:val="both"/>
        <w:rPr>
          <w:rFonts w:ascii="Times New Roman" w:hAnsi="Times New Roman" w:cs="Times New Roman"/>
          <w:sz w:val="16"/>
          <w:szCs w:val="16"/>
        </w:rPr>
      </w:pPr>
      <w:r w:rsidRPr="004278D7">
        <w:rPr>
          <w:rFonts w:ascii="Times New Roman" w:hAnsi="Times New Roman" w:cs="Times New Roman"/>
          <w:sz w:val="16"/>
          <w:szCs w:val="16"/>
        </w:rPr>
        <w:t>5)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4278D7" w:rsidRPr="004278D7" w:rsidRDefault="004278D7" w:rsidP="004278D7">
      <w:pPr>
        <w:shd w:val="clear" w:color="auto" w:fill="FFFFFF"/>
        <w:tabs>
          <w:tab w:val="left" w:pos="720"/>
        </w:tabs>
        <w:ind w:left="525"/>
        <w:jc w:val="both"/>
        <w:rPr>
          <w:rFonts w:ascii="Times New Roman" w:hAnsi="Times New Roman" w:cs="Times New Roman"/>
          <w:sz w:val="16"/>
          <w:szCs w:val="16"/>
        </w:rPr>
      </w:pPr>
      <w:r w:rsidRPr="004278D7">
        <w:rPr>
          <w:rFonts w:ascii="Times New Roman" w:hAnsi="Times New Roman" w:cs="Times New Roman"/>
          <w:sz w:val="16"/>
          <w:szCs w:val="16"/>
        </w:rPr>
        <w:t xml:space="preserve">6) Разработка административных регламентов осуществления    </w:t>
      </w:r>
    </w:p>
    <w:p w:rsidR="004278D7" w:rsidRPr="004278D7" w:rsidRDefault="004278D7" w:rsidP="004278D7">
      <w:pPr>
        <w:shd w:val="clear" w:color="auto" w:fill="FFFFFF"/>
        <w:tabs>
          <w:tab w:val="left" w:pos="720"/>
        </w:tabs>
        <w:ind w:left="525"/>
        <w:jc w:val="both"/>
        <w:rPr>
          <w:rFonts w:ascii="Times New Roman" w:hAnsi="Times New Roman" w:cs="Times New Roman"/>
          <w:sz w:val="16"/>
          <w:szCs w:val="16"/>
        </w:rPr>
      </w:pPr>
      <w:r w:rsidRPr="004278D7">
        <w:rPr>
          <w:rFonts w:ascii="Times New Roman" w:hAnsi="Times New Roman" w:cs="Times New Roman"/>
          <w:sz w:val="16"/>
          <w:szCs w:val="16"/>
        </w:rPr>
        <w:t xml:space="preserve">    муниципального контроля в соответствующих сферах деятельности.</w:t>
      </w:r>
    </w:p>
    <w:p w:rsidR="004278D7" w:rsidRPr="004278D7" w:rsidRDefault="004278D7" w:rsidP="004278D7">
      <w:pPr>
        <w:shd w:val="clear" w:color="auto" w:fill="FFFFFF"/>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 xml:space="preserve">  4.  Полномочия руководителя органа муниципального контроля, в том числе утверждение ежегодного плана проведения плановых проверок, осуществляет глава Троицкого сельсовета.</w:t>
      </w:r>
    </w:p>
    <w:p w:rsidR="004278D7" w:rsidRPr="004278D7" w:rsidRDefault="004278D7" w:rsidP="004278D7">
      <w:pPr>
        <w:shd w:val="clear" w:color="auto" w:fill="FFFFFF"/>
        <w:tabs>
          <w:tab w:val="left" w:pos="720"/>
        </w:tabs>
        <w:jc w:val="both"/>
        <w:rPr>
          <w:rFonts w:ascii="Times New Roman" w:hAnsi="Times New Roman" w:cs="Times New Roman"/>
          <w:sz w:val="16"/>
          <w:szCs w:val="16"/>
        </w:rPr>
      </w:pPr>
    </w:p>
    <w:p w:rsidR="004278D7" w:rsidRPr="004278D7" w:rsidRDefault="004278D7" w:rsidP="004278D7">
      <w:pPr>
        <w:widowControl w:val="0"/>
        <w:numPr>
          <w:ilvl w:val="0"/>
          <w:numId w:val="2"/>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4278D7">
        <w:rPr>
          <w:rFonts w:ascii="Times New Roman" w:hAnsi="Times New Roman" w:cs="Times New Roman"/>
          <w:sz w:val="16"/>
          <w:szCs w:val="16"/>
        </w:rPr>
        <w:t>При организации проведения проверок, указанных в части 1 настоящей статьи, глава Троицкого сельсовета издает распоряжение о проведении  проверок.</w:t>
      </w:r>
    </w:p>
    <w:p w:rsidR="004278D7" w:rsidRPr="004278D7" w:rsidRDefault="004278D7" w:rsidP="004278D7">
      <w:pPr>
        <w:widowControl w:val="0"/>
        <w:numPr>
          <w:ilvl w:val="0"/>
          <w:numId w:val="2"/>
        </w:numPr>
        <w:shd w:val="clear" w:color="auto" w:fill="FFFFFF"/>
        <w:tabs>
          <w:tab w:val="left" w:pos="720"/>
        </w:tabs>
        <w:autoSpaceDE w:val="0"/>
        <w:autoSpaceDN w:val="0"/>
        <w:adjustRightInd w:val="0"/>
        <w:spacing w:after="0" w:line="240" w:lineRule="auto"/>
        <w:jc w:val="both"/>
        <w:rPr>
          <w:rFonts w:ascii="Times New Roman" w:hAnsi="Times New Roman" w:cs="Times New Roman"/>
          <w:sz w:val="16"/>
          <w:szCs w:val="16"/>
        </w:rPr>
      </w:pPr>
      <w:r w:rsidRPr="004278D7">
        <w:rPr>
          <w:rFonts w:ascii="Times New Roman" w:hAnsi="Times New Roman" w:cs="Times New Roman"/>
          <w:sz w:val="16"/>
          <w:szCs w:val="16"/>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278D7" w:rsidRPr="004278D7" w:rsidRDefault="004278D7" w:rsidP="004278D7">
      <w:pPr>
        <w:widowControl w:val="0"/>
        <w:shd w:val="clear" w:color="auto" w:fill="FFFFFF"/>
        <w:tabs>
          <w:tab w:val="left" w:pos="720"/>
        </w:tabs>
        <w:autoSpaceDE w:val="0"/>
        <w:autoSpaceDN w:val="0"/>
        <w:adjustRightInd w:val="0"/>
        <w:jc w:val="both"/>
        <w:rPr>
          <w:rFonts w:ascii="Times New Roman" w:hAnsi="Times New Roman" w:cs="Times New Roman"/>
          <w:sz w:val="16"/>
          <w:szCs w:val="16"/>
        </w:rPr>
      </w:pPr>
    </w:p>
    <w:p w:rsidR="004278D7" w:rsidRPr="004278D7" w:rsidRDefault="004278D7" w:rsidP="004278D7">
      <w:pPr>
        <w:widowControl w:val="0"/>
        <w:shd w:val="clear" w:color="auto" w:fill="FFFFFF"/>
        <w:tabs>
          <w:tab w:val="left" w:pos="720"/>
        </w:tabs>
        <w:autoSpaceDE w:val="0"/>
        <w:autoSpaceDN w:val="0"/>
        <w:adjustRightInd w:val="0"/>
        <w:jc w:val="both"/>
        <w:rPr>
          <w:rFonts w:ascii="Times New Roman" w:hAnsi="Times New Roman" w:cs="Times New Roman"/>
          <w:sz w:val="16"/>
          <w:szCs w:val="16"/>
        </w:rPr>
      </w:pPr>
      <w:r w:rsidRPr="004278D7">
        <w:rPr>
          <w:rFonts w:ascii="Times New Roman" w:hAnsi="Times New Roman" w:cs="Times New Roman"/>
          <w:sz w:val="16"/>
          <w:szCs w:val="16"/>
        </w:rPr>
        <w:t xml:space="preserve">   </w:t>
      </w:r>
    </w:p>
    <w:p w:rsidR="004278D7" w:rsidRPr="004278D7" w:rsidRDefault="004278D7" w:rsidP="004278D7">
      <w:pPr>
        <w:shd w:val="clear" w:color="auto" w:fill="FFFFFF"/>
        <w:tabs>
          <w:tab w:val="left" w:pos="720"/>
        </w:tabs>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30 Избирательная комиссия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b/>
          <w:sz w:val="16"/>
          <w:szCs w:val="16"/>
        </w:rPr>
        <w:t xml:space="preserve"> </w:t>
      </w:r>
      <w:r w:rsidRPr="004278D7">
        <w:rPr>
          <w:rFonts w:ascii="Times New Roman" w:hAnsi="Times New Roman" w:cs="Times New Roman"/>
          <w:i/>
          <w:sz w:val="16"/>
          <w:szCs w:val="16"/>
        </w:rPr>
        <w:t xml:space="preserve"> </w:t>
      </w:r>
      <w:r w:rsidRPr="004278D7">
        <w:rPr>
          <w:rFonts w:ascii="Times New Roman" w:hAnsi="Times New Roman" w:cs="Times New Roman"/>
          <w:sz w:val="16"/>
          <w:szCs w:val="16"/>
        </w:rPr>
        <w:t>1. Избирательная комиссия Троицкого сельсовета Карасукского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2. Срок полномочий избирательной комиссии составляет пять лет.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 Избирательная комиссия Троицкого сельсовета Карасукского района Новосибирской области формируется в количестве шести членов с правом решающего голоса</w:t>
      </w:r>
    </w:p>
    <w:p w:rsidR="004278D7" w:rsidRPr="004278D7" w:rsidRDefault="004278D7" w:rsidP="004278D7">
      <w:pPr>
        <w:ind w:firstLine="720"/>
        <w:jc w:val="both"/>
        <w:rPr>
          <w:rFonts w:ascii="Times New Roman" w:hAnsi="Times New Roman" w:cs="Times New Roman"/>
          <w:sz w:val="16"/>
          <w:szCs w:val="16"/>
        </w:rPr>
      </w:pP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Карасукского района, территориальной избирательной комиссии. </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w:t>
      </w:r>
      <w:r w:rsidRPr="004278D7">
        <w:rPr>
          <w:rFonts w:ascii="Times New Roman" w:hAnsi="Times New Roman" w:cs="Times New Roman"/>
          <w:sz w:val="16"/>
          <w:szCs w:val="16"/>
        </w:rPr>
        <w:lastRenderedPageBreak/>
        <w:t>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4. Совет депутатов обязан назначить половину от общего числа членов избирательной комиссии на основе поступивших предложений:</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в) избирательных объединений, выдвинувших списки кандидатов, допущенные к распределению депутатских мандатов в Совете депутатов.</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Карасукского района, территориальной комиссии в следующем порядке:</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а) если полномочия избирательной комиссии Карасукского района не возложены на территориальную комиссию, два члена избирательной комиссии Троицкого сельсовета назначаются на основе предложений избирательной комиссии Карасукского района, остальные члены избирательной комиссии Троицкого сельсовета назначают на основе предложений территориальной комиссии;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б) если полномочия избирательной комиссии Карасукского района возложены на территориальную комиссию, члены избирательной комиссии Троицкого сельсовета назначаются на основе предложений территориальной комиссии;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в) если полномочия территориальной избирательной комиссии возложены на избирательную комиссию Карасукского района, члены избирательной комиссии </w:t>
      </w:r>
    </w:p>
    <w:p w:rsidR="004278D7" w:rsidRPr="004278D7" w:rsidRDefault="004278D7" w:rsidP="004278D7">
      <w:pPr>
        <w:ind w:firstLine="720"/>
        <w:jc w:val="both"/>
        <w:rPr>
          <w:rFonts w:ascii="Times New Roman" w:hAnsi="Times New Roman" w:cs="Times New Roman"/>
          <w:sz w:val="16"/>
          <w:szCs w:val="16"/>
        </w:rPr>
      </w:pPr>
    </w:p>
    <w:p w:rsidR="004278D7" w:rsidRPr="004278D7" w:rsidRDefault="004278D7" w:rsidP="004278D7">
      <w:pPr>
        <w:ind w:firstLine="720"/>
        <w:jc w:val="both"/>
        <w:rPr>
          <w:rFonts w:ascii="Times New Roman" w:hAnsi="Times New Roman" w:cs="Times New Roman"/>
          <w:sz w:val="16"/>
          <w:szCs w:val="16"/>
        </w:rPr>
      </w:pP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Троицкого сельсовета назначаются на основе предложения избирательной комиссии Карасукского района.</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6. Избирательная комиссия Троицкого сельсовета Карасукского района Новосибирской области:</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установления итогов голосования, определения результатов выборов, местных референдумов;</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опубликования итогов голосования и результатов выборов, местных референдумов;</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л) оказывает правовую, методическую, организационно-техническую помощь нижестоящим комиссиям;</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278D7" w:rsidRPr="004278D7" w:rsidRDefault="004278D7" w:rsidP="004278D7">
      <w:pPr>
        <w:autoSpaceDE w:val="0"/>
        <w:autoSpaceDN w:val="0"/>
        <w:adjustRightInd w:val="0"/>
        <w:ind w:firstLine="720"/>
        <w:jc w:val="both"/>
        <w:rPr>
          <w:rFonts w:ascii="Times New Roman" w:hAnsi="Times New Roman" w:cs="Times New Roman"/>
          <w:sz w:val="16"/>
          <w:szCs w:val="16"/>
        </w:rPr>
      </w:pPr>
      <w:r w:rsidRPr="004278D7">
        <w:rPr>
          <w:rFonts w:ascii="Times New Roman" w:hAnsi="Times New Roman" w:cs="Times New Roman"/>
          <w:sz w:val="16"/>
          <w:szCs w:val="16"/>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п) осуществляет иные полномочия в соответствии с федеральными законами, законами Новосибирской области, Уставом.</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7. Избирательная комиссия Троицкого сельсовета Карасукского района Новосибирской области не обладает правами юридического лица.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Финансовое обеспечение Избирательной комиссии осуществляется за счет средств бюджета Троицкого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278D7" w:rsidRPr="004278D7" w:rsidRDefault="004278D7" w:rsidP="004278D7">
      <w:pPr>
        <w:rPr>
          <w:rFonts w:ascii="Times New Roman" w:hAnsi="Times New Roman" w:cs="Times New Roman"/>
          <w:b/>
          <w:sz w:val="16"/>
          <w:szCs w:val="16"/>
        </w:rPr>
      </w:pPr>
    </w:p>
    <w:p w:rsidR="004278D7" w:rsidRPr="004278D7" w:rsidRDefault="004278D7" w:rsidP="004278D7">
      <w:pPr>
        <w:pStyle w:val="ConsPlusNonformat"/>
        <w:widowControl/>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31  </w:t>
      </w:r>
      <w:r w:rsidRPr="004278D7">
        <w:rPr>
          <w:rFonts w:ascii="Times New Roman" w:hAnsi="Times New Roman" w:cs="Times New Roman"/>
          <w:sz w:val="16"/>
          <w:szCs w:val="16"/>
        </w:rPr>
        <w:t xml:space="preserve"> </w:t>
      </w:r>
      <w:r w:rsidRPr="004278D7">
        <w:rPr>
          <w:rFonts w:ascii="Times New Roman" w:hAnsi="Times New Roman" w:cs="Times New Roman"/>
          <w:b/>
          <w:sz w:val="16"/>
          <w:szCs w:val="16"/>
        </w:rPr>
        <w:t xml:space="preserve">Контрольно-счётный орган </w:t>
      </w:r>
    </w:p>
    <w:p w:rsidR="004278D7" w:rsidRPr="004278D7" w:rsidRDefault="004278D7" w:rsidP="004278D7">
      <w:pPr>
        <w:pStyle w:val="ConsPlusNonformat"/>
        <w:widowControl/>
        <w:jc w:val="both"/>
        <w:rPr>
          <w:rFonts w:ascii="Times New Roman" w:hAnsi="Times New Roman" w:cs="Times New Roman"/>
          <w:sz w:val="16"/>
          <w:szCs w:val="16"/>
        </w:rPr>
      </w:pPr>
      <w:r w:rsidRPr="004278D7">
        <w:rPr>
          <w:rFonts w:ascii="Times New Roman" w:hAnsi="Times New Roman" w:cs="Times New Roman"/>
          <w:sz w:val="16"/>
          <w:szCs w:val="16"/>
        </w:rPr>
        <w:t xml:space="preserve"> 1. Контрольно-счётный орган является постоянно действующим органом внешнего муниципального финансового контроля и образуется Советом депутатов.</w:t>
      </w:r>
    </w:p>
    <w:p w:rsidR="004278D7" w:rsidRPr="004278D7" w:rsidRDefault="004278D7" w:rsidP="004278D7">
      <w:pPr>
        <w:pStyle w:val="ConsPlusNonformat"/>
        <w:widowControl/>
        <w:ind w:firstLine="709"/>
        <w:jc w:val="both"/>
        <w:rPr>
          <w:rFonts w:ascii="Times New Roman" w:hAnsi="Times New Roman" w:cs="Times New Roman"/>
          <w:sz w:val="16"/>
          <w:szCs w:val="16"/>
        </w:rPr>
      </w:pPr>
      <w:r w:rsidRPr="004278D7">
        <w:rPr>
          <w:rFonts w:ascii="Times New Roman" w:hAnsi="Times New Roman" w:cs="Times New Roman"/>
          <w:sz w:val="16"/>
          <w:szCs w:val="16"/>
        </w:rPr>
        <w:t>2. Полномочия, состав и порядок деятельности контрольно-счётного органа устанавливается Советом депутатов.</w:t>
      </w:r>
    </w:p>
    <w:p w:rsidR="004278D7" w:rsidRPr="004278D7" w:rsidRDefault="004278D7" w:rsidP="004278D7">
      <w:pPr>
        <w:pStyle w:val="ConsPlusNonformat"/>
        <w:widowControl/>
        <w:ind w:firstLine="709"/>
        <w:jc w:val="both"/>
        <w:rPr>
          <w:rFonts w:ascii="Times New Roman" w:hAnsi="Times New Roman" w:cs="Times New Roman"/>
          <w:sz w:val="16"/>
          <w:szCs w:val="16"/>
        </w:rPr>
      </w:pPr>
      <w:r w:rsidRPr="004278D7">
        <w:rPr>
          <w:rFonts w:ascii="Times New Roman" w:hAnsi="Times New Roman" w:cs="Times New Roman"/>
          <w:sz w:val="16"/>
          <w:szCs w:val="16"/>
        </w:rPr>
        <w:t>3.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32 Муниципальная служба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Правовое регулирование муниципальной службы в Троицком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Новосибирской области и муниципальными правовыми актами Троицкого сельсовета . </w:t>
      </w:r>
    </w:p>
    <w:p w:rsidR="004278D7" w:rsidRPr="004278D7" w:rsidRDefault="004278D7" w:rsidP="004278D7">
      <w:pPr>
        <w:tabs>
          <w:tab w:val="left" w:pos="720"/>
        </w:tabs>
        <w:ind w:firstLine="709"/>
        <w:jc w:val="both"/>
        <w:rPr>
          <w:rFonts w:ascii="Times New Roman" w:hAnsi="Times New Roman" w:cs="Times New Roman"/>
          <w:b/>
          <w:sz w:val="16"/>
          <w:szCs w:val="16"/>
        </w:rPr>
      </w:pP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tabs>
          <w:tab w:val="left" w:pos="0"/>
        </w:tabs>
        <w:ind w:firstLine="540"/>
        <w:jc w:val="both"/>
        <w:rPr>
          <w:rFonts w:ascii="Times New Roman" w:hAnsi="Times New Roman" w:cs="Times New Roman"/>
          <w:b/>
          <w:sz w:val="16"/>
          <w:szCs w:val="16"/>
        </w:rPr>
      </w:pPr>
      <w:r w:rsidRPr="004278D7">
        <w:rPr>
          <w:rFonts w:ascii="Times New Roman" w:hAnsi="Times New Roman" w:cs="Times New Roman"/>
          <w:b/>
          <w:sz w:val="16"/>
          <w:szCs w:val="16"/>
        </w:rPr>
        <w:t xml:space="preserve"> Статья 33  «Закупки для обеспечения муниципальных нужд»</w:t>
      </w:r>
    </w:p>
    <w:p w:rsidR="004278D7" w:rsidRPr="004278D7" w:rsidRDefault="004278D7" w:rsidP="004278D7">
      <w:pPr>
        <w:ind w:firstLine="540"/>
        <w:rPr>
          <w:rFonts w:ascii="Times New Roman" w:hAnsi="Times New Roman" w:cs="Times New Roman"/>
          <w:bCs/>
          <w:iCs/>
          <w:sz w:val="16"/>
          <w:szCs w:val="16"/>
        </w:rPr>
      </w:pPr>
      <w:r w:rsidRPr="004278D7">
        <w:rPr>
          <w:rFonts w:ascii="Times New Roman" w:hAnsi="Times New Roman" w:cs="Times New Roman"/>
          <w:bCs/>
          <w:iCs/>
          <w:sz w:val="16"/>
          <w:szCs w:val="16"/>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78D7" w:rsidRPr="004278D7" w:rsidRDefault="004278D7" w:rsidP="004278D7">
      <w:pPr>
        <w:ind w:firstLine="540"/>
        <w:rPr>
          <w:rFonts w:ascii="Times New Roman" w:hAnsi="Times New Roman" w:cs="Times New Roman"/>
          <w:bCs/>
          <w:iCs/>
          <w:sz w:val="16"/>
          <w:szCs w:val="16"/>
        </w:rPr>
      </w:pPr>
      <w:r w:rsidRPr="004278D7">
        <w:rPr>
          <w:rFonts w:ascii="Times New Roman" w:hAnsi="Times New Roman" w:cs="Times New Roman"/>
          <w:bCs/>
          <w:iCs/>
          <w:sz w:val="16"/>
          <w:szCs w:val="16"/>
        </w:rPr>
        <w:t>2. Закупки товаров, работ, услуг для обеспечения муниципальных нужд осуществляются за счет средств местного бюджета».</w:t>
      </w:r>
    </w:p>
    <w:p w:rsidR="004278D7" w:rsidRPr="004278D7" w:rsidRDefault="004278D7" w:rsidP="004278D7">
      <w:pPr>
        <w:pStyle w:val="3"/>
        <w:ind w:right="-185"/>
        <w:jc w:val="both"/>
        <w:rPr>
          <w:rFonts w:ascii="Times New Roman" w:hAnsi="Times New Roman" w:cs="Times New Roman"/>
          <w:b w:val="0"/>
          <w:color w:val="auto"/>
          <w:sz w:val="16"/>
          <w:szCs w:val="16"/>
        </w:rPr>
      </w:pPr>
    </w:p>
    <w:p w:rsidR="004278D7" w:rsidRPr="004278D7" w:rsidRDefault="004278D7" w:rsidP="004278D7">
      <w:pPr>
        <w:tabs>
          <w:tab w:val="left" w:pos="720"/>
        </w:tabs>
        <w:ind w:firstLine="709"/>
        <w:jc w:val="center"/>
        <w:rPr>
          <w:rFonts w:ascii="Times New Roman" w:hAnsi="Times New Roman" w:cs="Times New Roman"/>
          <w:b/>
          <w:sz w:val="16"/>
          <w:szCs w:val="16"/>
        </w:rPr>
      </w:pPr>
    </w:p>
    <w:p w:rsidR="004278D7" w:rsidRPr="004278D7" w:rsidRDefault="004278D7" w:rsidP="004278D7">
      <w:pPr>
        <w:pStyle w:val="3"/>
        <w:rPr>
          <w:rFonts w:ascii="Times New Roman" w:hAnsi="Times New Roman" w:cs="Times New Roman"/>
          <w:color w:val="auto"/>
          <w:sz w:val="16"/>
          <w:szCs w:val="16"/>
        </w:rPr>
      </w:pPr>
      <w:r w:rsidRPr="004278D7">
        <w:rPr>
          <w:rFonts w:ascii="Times New Roman" w:hAnsi="Times New Roman" w:cs="Times New Roman"/>
          <w:color w:val="auto"/>
          <w:sz w:val="16"/>
          <w:szCs w:val="16"/>
        </w:rPr>
        <w:t>ГЛАВА 4. МЕСТНЫЙ БЮДЖЕТ</w:t>
      </w:r>
    </w:p>
    <w:p w:rsidR="004278D7" w:rsidRPr="004278D7" w:rsidRDefault="004278D7" w:rsidP="004278D7">
      <w:pPr>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 xml:space="preserve">Статья 34 Местный бюджет </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1. Троицкого сельсовет имеет собственный бюджет - бюджет Троицкого  сельсовета (местный бюджет).</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2. Местный бюджет разрабатывается администрацией и утверждается решением Совета депутатов. </w:t>
      </w:r>
    </w:p>
    <w:p w:rsidR="004278D7" w:rsidRPr="004278D7" w:rsidRDefault="004278D7" w:rsidP="004278D7">
      <w:pPr>
        <w:ind w:firstLine="708"/>
        <w:jc w:val="both"/>
        <w:rPr>
          <w:rFonts w:ascii="Times New Roman" w:hAnsi="Times New Roman" w:cs="Times New Roman"/>
          <w:sz w:val="16"/>
          <w:szCs w:val="16"/>
        </w:rPr>
      </w:pPr>
      <w:r w:rsidRPr="004278D7">
        <w:rPr>
          <w:rFonts w:ascii="Times New Roman" w:hAnsi="Times New Roman" w:cs="Times New Roman"/>
          <w:sz w:val="16"/>
          <w:szCs w:val="16"/>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4. Формирование, утверждение, исполнение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субъектов Российской Федерации.</w:t>
      </w:r>
    </w:p>
    <w:p w:rsidR="004278D7" w:rsidRPr="004278D7" w:rsidRDefault="004278D7" w:rsidP="004278D7">
      <w:pPr>
        <w:tabs>
          <w:tab w:val="left" w:pos="720"/>
        </w:tabs>
        <w:ind w:firstLine="709"/>
        <w:jc w:val="both"/>
        <w:rPr>
          <w:rFonts w:ascii="Times New Roman" w:hAnsi="Times New Roman" w:cs="Times New Roman"/>
          <w:sz w:val="16"/>
          <w:szCs w:val="16"/>
        </w:rPr>
      </w:pPr>
      <w:r w:rsidRPr="004278D7">
        <w:rPr>
          <w:rFonts w:ascii="Times New Roman" w:hAnsi="Times New Roman" w:cs="Times New Roman"/>
          <w:sz w:val="16"/>
          <w:szCs w:val="16"/>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 </w:t>
      </w:r>
    </w:p>
    <w:p w:rsidR="004278D7" w:rsidRPr="004278D7" w:rsidRDefault="004278D7" w:rsidP="004278D7">
      <w:pPr>
        <w:ind w:firstLine="708"/>
        <w:jc w:val="both"/>
        <w:rPr>
          <w:rFonts w:ascii="Times New Roman" w:hAnsi="Times New Roman" w:cs="Times New Roman"/>
          <w:sz w:val="16"/>
          <w:szCs w:val="16"/>
        </w:rPr>
      </w:pPr>
      <w:r w:rsidRPr="004278D7">
        <w:rPr>
          <w:rFonts w:ascii="Times New Roman" w:hAnsi="Times New Roman" w:cs="Times New Roman"/>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278D7" w:rsidRPr="004278D7" w:rsidRDefault="004278D7" w:rsidP="004278D7">
      <w:pPr>
        <w:ind w:firstLine="708"/>
        <w:jc w:val="both"/>
        <w:rPr>
          <w:rFonts w:ascii="Times New Roman" w:hAnsi="Times New Roman" w:cs="Times New Roman"/>
          <w:sz w:val="16"/>
          <w:szCs w:val="16"/>
        </w:rPr>
      </w:pPr>
    </w:p>
    <w:p w:rsidR="004278D7" w:rsidRPr="004278D7" w:rsidRDefault="004278D7" w:rsidP="004278D7">
      <w:pPr>
        <w:pStyle w:val="6"/>
        <w:jc w:val="center"/>
        <w:rPr>
          <w:rFonts w:ascii="Times New Roman" w:hAnsi="Times New Roman" w:cs="Times New Roman"/>
          <w:color w:val="auto"/>
          <w:sz w:val="16"/>
          <w:szCs w:val="16"/>
        </w:rPr>
      </w:pPr>
    </w:p>
    <w:p w:rsidR="004278D7" w:rsidRPr="004278D7" w:rsidRDefault="004278D7" w:rsidP="004278D7">
      <w:pPr>
        <w:pStyle w:val="6"/>
        <w:rPr>
          <w:rFonts w:ascii="Times New Roman" w:hAnsi="Times New Roman" w:cs="Times New Roman"/>
          <w:color w:val="auto"/>
          <w:sz w:val="16"/>
          <w:szCs w:val="16"/>
        </w:rPr>
      </w:pPr>
      <w:r w:rsidRPr="004278D7">
        <w:rPr>
          <w:rFonts w:ascii="Times New Roman" w:hAnsi="Times New Roman" w:cs="Times New Roman"/>
          <w:color w:val="auto"/>
          <w:sz w:val="16"/>
          <w:szCs w:val="16"/>
        </w:rPr>
        <w:t>Статья 35 Доходы местного бюджета</w:t>
      </w:r>
    </w:p>
    <w:p w:rsidR="004278D7" w:rsidRPr="004278D7" w:rsidRDefault="004278D7" w:rsidP="004278D7">
      <w:pPr>
        <w:ind w:firstLine="708"/>
        <w:jc w:val="both"/>
        <w:rPr>
          <w:rFonts w:ascii="Times New Roman" w:hAnsi="Times New Roman" w:cs="Times New Roman"/>
          <w:sz w:val="16"/>
          <w:szCs w:val="16"/>
        </w:rPr>
      </w:pPr>
      <w:r w:rsidRPr="004278D7">
        <w:rPr>
          <w:rFonts w:ascii="Times New Roman" w:hAnsi="Times New Roman" w:cs="Times New Roman"/>
          <w:sz w:val="16"/>
          <w:szCs w:val="16"/>
        </w:rPr>
        <w:t>К собственным доходам местного бюджета относятся:</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ab/>
        <w:t>1) средства самообложения граждан;</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ab/>
        <w:t>2) доходы от местных налогов и сборов;</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ab/>
        <w:t>3) доходы от региональных налогов и сборов;</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ab/>
        <w:t>4) доходы от федеральных налогов и сборов;</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ab/>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  </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ab/>
        <w:t>6) доходы от имущества, находящегося в муниципальной собственности поселения;</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ab/>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ab/>
        <w:t>8) штрафы, установление которых в соответствии с федеральным законом отнесено к компетенции органов местного самоуправления;</w:t>
      </w:r>
    </w:p>
    <w:p w:rsidR="004278D7" w:rsidRPr="004278D7" w:rsidRDefault="004278D7" w:rsidP="004278D7">
      <w:pPr>
        <w:tabs>
          <w:tab w:val="left" w:pos="720"/>
        </w:tabs>
        <w:jc w:val="both"/>
        <w:rPr>
          <w:rFonts w:ascii="Times New Roman" w:hAnsi="Times New Roman" w:cs="Times New Roman"/>
          <w:sz w:val="16"/>
          <w:szCs w:val="16"/>
        </w:rPr>
      </w:pPr>
      <w:r w:rsidRPr="004278D7">
        <w:rPr>
          <w:rFonts w:ascii="Times New Roman" w:hAnsi="Times New Roman" w:cs="Times New Roman"/>
          <w:sz w:val="16"/>
          <w:szCs w:val="16"/>
        </w:rPr>
        <w:tab/>
        <w:t>9) добровольные пожертвования;</w:t>
      </w:r>
    </w:p>
    <w:p w:rsidR="004278D7" w:rsidRPr="004278D7" w:rsidRDefault="004278D7" w:rsidP="004278D7">
      <w:pPr>
        <w:pStyle w:val="21"/>
        <w:rPr>
          <w:sz w:val="16"/>
          <w:szCs w:val="16"/>
        </w:rPr>
      </w:pPr>
      <w:r w:rsidRPr="004278D7">
        <w:rPr>
          <w:sz w:val="16"/>
          <w:szCs w:val="16"/>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4278D7" w:rsidRPr="004278D7" w:rsidRDefault="004278D7" w:rsidP="004278D7">
      <w:pPr>
        <w:tabs>
          <w:tab w:val="left" w:pos="720"/>
        </w:tabs>
        <w:ind w:firstLine="709"/>
        <w:jc w:val="both"/>
        <w:rPr>
          <w:rFonts w:ascii="Times New Roman" w:hAnsi="Times New Roman" w:cs="Times New Roman"/>
          <w:sz w:val="16"/>
          <w:szCs w:val="16"/>
        </w:rPr>
      </w:pPr>
    </w:p>
    <w:p w:rsidR="004278D7" w:rsidRPr="004278D7" w:rsidRDefault="004278D7" w:rsidP="004278D7">
      <w:pPr>
        <w:pStyle w:val="1"/>
        <w:rPr>
          <w:rFonts w:ascii="Times New Roman" w:hAnsi="Times New Roman" w:cs="Times New Roman"/>
          <w:sz w:val="16"/>
          <w:szCs w:val="16"/>
        </w:rPr>
      </w:pPr>
      <w:r w:rsidRPr="004278D7">
        <w:rPr>
          <w:rFonts w:ascii="Times New Roman" w:hAnsi="Times New Roman" w:cs="Times New Roman"/>
          <w:sz w:val="16"/>
          <w:szCs w:val="16"/>
        </w:rPr>
        <w:t>Статья 36 Расходы местного бюджета</w:t>
      </w:r>
    </w:p>
    <w:p w:rsidR="004278D7" w:rsidRPr="004278D7" w:rsidRDefault="004278D7" w:rsidP="004278D7">
      <w:pPr>
        <w:pStyle w:val="a9"/>
        <w:rPr>
          <w:sz w:val="16"/>
          <w:szCs w:val="16"/>
        </w:rPr>
      </w:pPr>
      <w:r w:rsidRPr="004278D7">
        <w:rPr>
          <w:sz w:val="16"/>
          <w:szCs w:val="16"/>
        </w:rPr>
        <w:t xml:space="preserve">1. Расходы местных бюджетов  осуществляются в соответствии с Бюджетным кодексом Российской Федерации. </w:t>
      </w:r>
    </w:p>
    <w:p w:rsidR="004278D7" w:rsidRPr="004278D7" w:rsidRDefault="004278D7" w:rsidP="004278D7">
      <w:pPr>
        <w:ind w:firstLine="708"/>
        <w:jc w:val="both"/>
        <w:rPr>
          <w:rFonts w:ascii="Times New Roman" w:hAnsi="Times New Roman" w:cs="Times New Roman"/>
          <w:sz w:val="16"/>
          <w:szCs w:val="16"/>
        </w:rPr>
      </w:pPr>
      <w:r w:rsidRPr="004278D7">
        <w:rPr>
          <w:rFonts w:ascii="Times New Roman" w:hAnsi="Times New Roman" w:cs="Times New Roman"/>
          <w:sz w:val="16"/>
          <w:szCs w:val="16"/>
        </w:rPr>
        <w:t>2. Администрация ведет реестр расходных обязательств Троицкого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ab/>
        <w:t>Реестр расходных обязательств Троицкого сельсовета ведется в порядке, установленном администрацией.</w:t>
      </w:r>
    </w:p>
    <w:p w:rsidR="004278D7" w:rsidRPr="004278D7" w:rsidRDefault="004278D7" w:rsidP="004278D7">
      <w:pPr>
        <w:jc w:val="both"/>
        <w:rPr>
          <w:rFonts w:ascii="Times New Roman" w:hAnsi="Times New Roman" w:cs="Times New Roman"/>
          <w:sz w:val="16"/>
          <w:szCs w:val="16"/>
        </w:rPr>
      </w:pPr>
    </w:p>
    <w:p w:rsidR="004278D7" w:rsidRPr="004278D7" w:rsidRDefault="004278D7" w:rsidP="004278D7">
      <w:pPr>
        <w:autoSpaceDE w:val="0"/>
        <w:autoSpaceDN w:val="0"/>
        <w:adjustRightInd w:val="0"/>
        <w:jc w:val="both"/>
        <w:outlineLvl w:val="0"/>
        <w:rPr>
          <w:rFonts w:ascii="Times New Roman" w:eastAsia="Calibri" w:hAnsi="Times New Roman" w:cs="Times New Roman"/>
          <w:b/>
          <w:bCs/>
          <w:sz w:val="16"/>
          <w:szCs w:val="16"/>
          <w:lang w:eastAsia="en-US"/>
        </w:rPr>
      </w:pPr>
      <w:r w:rsidRPr="004278D7">
        <w:rPr>
          <w:rFonts w:ascii="Times New Roman" w:hAnsi="Times New Roman" w:cs="Times New Roman"/>
          <w:b/>
          <w:sz w:val="16"/>
          <w:szCs w:val="16"/>
        </w:rPr>
        <w:t xml:space="preserve"> Статья 36.1. </w:t>
      </w:r>
      <w:r w:rsidRPr="004278D7">
        <w:rPr>
          <w:rFonts w:ascii="Times New Roman" w:eastAsia="Calibri" w:hAnsi="Times New Roman" w:cs="Times New Roman"/>
          <w:b/>
          <w:bCs/>
          <w:sz w:val="16"/>
          <w:szCs w:val="16"/>
          <w:lang w:eastAsia="en-US"/>
        </w:rPr>
        <w:t>Средства самообложения граждан</w:t>
      </w:r>
    </w:p>
    <w:p w:rsidR="004278D7" w:rsidRPr="004278D7" w:rsidRDefault="004278D7" w:rsidP="004278D7">
      <w:pPr>
        <w:autoSpaceDE w:val="0"/>
        <w:autoSpaceDN w:val="0"/>
        <w:adjustRightInd w:val="0"/>
        <w:ind w:firstLine="709"/>
        <w:jc w:val="both"/>
        <w:outlineLvl w:val="0"/>
        <w:rPr>
          <w:rFonts w:ascii="Times New Roman" w:eastAsia="Calibri" w:hAnsi="Times New Roman" w:cs="Times New Roman"/>
          <w:b/>
          <w:bCs/>
          <w:sz w:val="16"/>
          <w:szCs w:val="16"/>
          <w:lang w:eastAsia="en-US"/>
        </w:rPr>
      </w:pPr>
    </w:p>
    <w:p w:rsidR="004278D7" w:rsidRPr="004278D7" w:rsidRDefault="004278D7" w:rsidP="004278D7">
      <w:pPr>
        <w:jc w:val="both"/>
        <w:rPr>
          <w:rFonts w:ascii="Times New Roman" w:hAnsi="Times New Roman" w:cs="Times New Roman"/>
          <w:sz w:val="16"/>
          <w:szCs w:val="16"/>
        </w:rPr>
      </w:pPr>
      <w:bookmarkStart w:id="6" w:name="Par0"/>
      <w:bookmarkEnd w:id="6"/>
      <w:r w:rsidRPr="004278D7">
        <w:rPr>
          <w:rFonts w:ascii="Times New Roman" w:eastAsia="Calibri" w:hAnsi="Times New Roman" w:cs="Times New Roman"/>
          <w:bCs/>
          <w:sz w:val="16"/>
          <w:szCs w:val="16"/>
          <w:lang w:eastAsia="en-US"/>
        </w:rPr>
        <w:t xml:space="preserve">1.  </w:t>
      </w:r>
      <w:r w:rsidRPr="004278D7">
        <w:rPr>
          <w:rFonts w:ascii="Times New Roman" w:hAnsi="Times New Roman" w:cs="Times New Roman"/>
          <w:sz w:val="16"/>
          <w:szCs w:val="16"/>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278D7" w:rsidRPr="004278D7" w:rsidRDefault="004278D7" w:rsidP="004278D7">
      <w:pPr>
        <w:ind w:firstLine="709"/>
        <w:jc w:val="both"/>
        <w:rPr>
          <w:rFonts w:ascii="Times New Roman" w:hAnsi="Times New Roman" w:cs="Times New Roman"/>
          <w:sz w:val="16"/>
          <w:szCs w:val="16"/>
        </w:rPr>
      </w:pPr>
      <w:r w:rsidRPr="004278D7">
        <w:rPr>
          <w:rFonts w:ascii="Times New Roman" w:hAnsi="Times New Roman" w:cs="Times New Roman"/>
          <w:sz w:val="16"/>
          <w:szCs w:val="16"/>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278D7" w:rsidRPr="004278D7" w:rsidRDefault="004278D7" w:rsidP="004278D7">
      <w:pPr>
        <w:autoSpaceDE w:val="0"/>
        <w:autoSpaceDN w:val="0"/>
        <w:adjustRightInd w:val="0"/>
        <w:ind w:firstLine="709"/>
        <w:jc w:val="both"/>
        <w:rPr>
          <w:rFonts w:ascii="Times New Roman" w:eastAsia="Calibri" w:hAnsi="Times New Roman" w:cs="Times New Roman"/>
          <w:bCs/>
          <w:sz w:val="16"/>
          <w:szCs w:val="16"/>
          <w:lang w:eastAsia="en-US"/>
        </w:rPr>
      </w:pPr>
    </w:p>
    <w:p w:rsidR="004278D7" w:rsidRPr="004278D7" w:rsidRDefault="004278D7" w:rsidP="004278D7">
      <w:pPr>
        <w:ind w:firstLine="709"/>
        <w:jc w:val="both"/>
        <w:rPr>
          <w:rFonts w:ascii="Times New Roman" w:eastAsia="Calibri" w:hAnsi="Times New Roman" w:cs="Times New Roman"/>
          <w:bCs/>
          <w:sz w:val="16"/>
          <w:szCs w:val="16"/>
          <w:lang w:eastAsia="en-US"/>
        </w:rPr>
      </w:pPr>
    </w:p>
    <w:p w:rsidR="004278D7" w:rsidRPr="004278D7" w:rsidRDefault="004278D7" w:rsidP="004278D7">
      <w:pPr>
        <w:autoSpaceDE w:val="0"/>
        <w:autoSpaceDN w:val="0"/>
        <w:adjustRightInd w:val="0"/>
        <w:ind w:firstLine="567"/>
        <w:jc w:val="both"/>
        <w:outlineLvl w:val="0"/>
        <w:rPr>
          <w:rFonts w:ascii="Times New Roman" w:eastAsia="Calibri" w:hAnsi="Times New Roman" w:cs="Times New Roman"/>
          <w:bCs/>
          <w:sz w:val="16"/>
          <w:szCs w:val="16"/>
        </w:rPr>
      </w:pPr>
      <w:r w:rsidRPr="004278D7">
        <w:rPr>
          <w:rFonts w:ascii="Times New Roman" w:eastAsia="Calibri" w:hAnsi="Times New Roman" w:cs="Times New Roman"/>
          <w:b/>
          <w:bCs/>
          <w:sz w:val="16"/>
          <w:szCs w:val="16"/>
        </w:rPr>
        <w:t>Статья 36.2. Финансовое и иное обеспечение реализации инициативных проектов</w:t>
      </w:r>
    </w:p>
    <w:p w:rsidR="004278D7" w:rsidRPr="004278D7" w:rsidRDefault="004278D7" w:rsidP="004278D7">
      <w:pPr>
        <w:autoSpaceDE w:val="0"/>
        <w:autoSpaceDN w:val="0"/>
        <w:adjustRightInd w:val="0"/>
        <w:ind w:firstLine="567"/>
        <w:jc w:val="both"/>
        <w:rPr>
          <w:rFonts w:ascii="Times New Roman" w:eastAsia="Calibri" w:hAnsi="Times New Roman" w:cs="Times New Roman"/>
          <w:bCs/>
          <w:sz w:val="16"/>
          <w:szCs w:val="16"/>
        </w:rPr>
      </w:pPr>
      <w:r w:rsidRPr="004278D7">
        <w:rPr>
          <w:rFonts w:ascii="Times New Roman" w:eastAsia="Calibri" w:hAnsi="Times New Roman" w:cs="Times New Roman"/>
          <w:bCs/>
          <w:sz w:val="16"/>
          <w:szCs w:val="16"/>
        </w:rPr>
        <w:t>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278D7" w:rsidRPr="004278D7" w:rsidRDefault="004278D7" w:rsidP="004278D7">
      <w:pPr>
        <w:autoSpaceDE w:val="0"/>
        <w:autoSpaceDN w:val="0"/>
        <w:adjustRightInd w:val="0"/>
        <w:spacing w:before="280"/>
        <w:ind w:firstLine="540"/>
        <w:jc w:val="both"/>
        <w:rPr>
          <w:rFonts w:ascii="Times New Roman" w:eastAsia="Calibri" w:hAnsi="Times New Roman" w:cs="Times New Roman"/>
          <w:bCs/>
          <w:sz w:val="16"/>
          <w:szCs w:val="16"/>
        </w:rPr>
      </w:pPr>
      <w:r w:rsidRPr="004278D7">
        <w:rPr>
          <w:rFonts w:ascii="Times New Roman" w:eastAsia="Calibri" w:hAnsi="Times New Roman" w:cs="Times New Roman"/>
          <w:bCs/>
          <w:sz w:val="16"/>
          <w:szCs w:val="1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4278D7">
          <w:rPr>
            <w:rFonts w:ascii="Times New Roman" w:eastAsia="Calibri" w:hAnsi="Times New Roman" w:cs="Times New Roman"/>
            <w:bCs/>
            <w:sz w:val="16"/>
            <w:szCs w:val="16"/>
          </w:rPr>
          <w:t>кодексом</w:t>
        </w:r>
      </w:hyperlink>
      <w:r w:rsidRPr="004278D7">
        <w:rPr>
          <w:rFonts w:ascii="Times New Roman" w:eastAsia="Calibri" w:hAnsi="Times New Roman" w:cs="Times New Roman"/>
          <w:bCs/>
          <w:sz w:val="16"/>
          <w:szCs w:val="16"/>
        </w:rPr>
        <w:t xml:space="preserve"> Российской Федерации в местный бюджет в целях реализации конкретных инициативных проектов.</w:t>
      </w:r>
    </w:p>
    <w:p w:rsidR="004278D7" w:rsidRPr="004278D7" w:rsidRDefault="004278D7" w:rsidP="004278D7">
      <w:pPr>
        <w:autoSpaceDE w:val="0"/>
        <w:autoSpaceDN w:val="0"/>
        <w:adjustRightInd w:val="0"/>
        <w:spacing w:before="280"/>
        <w:ind w:firstLine="540"/>
        <w:jc w:val="both"/>
        <w:rPr>
          <w:rFonts w:ascii="Times New Roman" w:eastAsia="Calibri" w:hAnsi="Times New Roman" w:cs="Times New Roman"/>
          <w:bCs/>
          <w:sz w:val="16"/>
          <w:szCs w:val="16"/>
        </w:rPr>
      </w:pPr>
      <w:r w:rsidRPr="004278D7">
        <w:rPr>
          <w:rFonts w:ascii="Times New Roman" w:eastAsia="Calibri" w:hAnsi="Times New Roman" w:cs="Times New Roman"/>
          <w:bCs/>
          <w:sz w:val="16"/>
          <w:szCs w:val="1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278D7" w:rsidRPr="004278D7" w:rsidRDefault="004278D7" w:rsidP="004278D7">
      <w:pPr>
        <w:autoSpaceDE w:val="0"/>
        <w:autoSpaceDN w:val="0"/>
        <w:adjustRightInd w:val="0"/>
        <w:spacing w:before="280"/>
        <w:ind w:firstLine="540"/>
        <w:jc w:val="both"/>
        <w:rPr>
          <w:rFonts w:ascii="Times New Roman" w:eastAsia="Calibri" w:hAnsi="Times New Roman" w:cs="Times New Roman"/>
          <w:bCs/>
          <w:sz w:val="16"/>
          <w:szCs w:val="16"/>
        </w:rPr>
      </w:pPr>
      <w:r w:rsidRPr="004278D7">
        <w:rPr>
          <w:rFonts w:ascii="Times New Roman" w:eastAsia="Calibri" w:hAnsi="Times New Roman" w:cs="Times New Roman"/>
          <w:bCs/>
          <w:sz w:val="16"/>
          <w:szCs w:val="1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278D7" w:rsidRPr="004278D7" w:rsidRDefault="004278D7" w:rsidP="004278D7">
      <w:pPr>
        <w:autoSpaceDE w:val="0"/>
        <w:autoSpaceDN w:val="0"/>
        <w:adjustRightInd w:val="0"/>
        <w:spacing w:before="280"/>
        <w:ind w:firstLine="540"/>
        <w:jc w:val="both"/>
        <w:rPr>
          <w:rFonts w:ascii="Times New Roman" w:eastAsia="Calibri" w:hAnsi="Times New Roman" w:cs="Times New Roman"/>
          <w:bCs/>
          <w:sz w:val="16"/>
          <w:szCs w:val="16"/>
        </w:rPr>
      </w:pPr>
      <w:r w:rsidRPr="004278D7">
        <w:rPr>
          <w:rFonts w:ascii="Times New Roman" w:eastAsia="Calibri" w:hAnsi="Times New Roman" w:cs="Times New Roman"/>
          <w:bCs/>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278D7" w:rsidRPr="004278D7" w:rsidRDefault="004278D7" w:rsidP="004278D7">
      <w:pPr>
        <w:autoSpaceDE w:val="0"/>
        <w:autoSpaceDN w:val="0"/>
        <w:adjustRightInd w:val="0"/>
        <w:ind w:firstLine="709"/>
        <w:jc w:val="both"/>
        <w:rPr>
          <w:rFonts w:ascii="Times New Roman" w:hAnsi="Times New Roman" w:cs="Times New Roman"/>
          <w:b/>
          <w:sz w:val="16"/>
          <w:szCs w:val="16"/>
        </w:rPr>
      </w:pPr>
    </w:p>
    <w:p w:rsidR="004278D7" w:rsidRPr="004278D7" w:rsidRDefault="004278D7" w:rsidP="004278D7">
      <w:pPr>
        <w:ind w:firstLine="720"/>
        <w:jc w:val="both"/>
        <w:rPr>
          <w:rFonts w:ascii="Times New Roman" w:hAnsi="Times New Roman" w:cs="Times New Roman"/>
          <w:b/>
          <w:sz w:val="16"/>
          <w:szCs w:val="16"/>
        </w:rPr>
      </w:pPr>
      <w:r w:rsidRPr="004278D7">
        <w:rPr>
          <w:rFonts w:ascii="Times New Roman" w:hAnsi="Times New Roman" w:cs="Times New Roman"/>
          <w:b/>
          <w:sz w:val="16"/>
          <w:szCs w:val="16"/>
        </w:rPr>
        <w:t>Статья 37 Муниципальные заимствования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Троицкий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  </w:t>
      </w:r>
    </w:p>
    <w:p w:rsidR="004278D7" w:rsidRPr="004278D7" w:rsidRDefault="004278D7" w:rsidP="004278D7">
      <w:pPr>
        <w:jc w:val="center"/>
        <w:rPr>
          <w:rFonts w:ascii="Times New Roman" w:hAnsi="Times New Roman" w:cs="Times New Roman"/>
          <w:b/>
          <w:i/>
          <w:sz w:val="16"/>
          <w:szCs w:val="16"/>
        </w:rPr>
      </w:pPr>
      <w:r w:rsidRPr="004278D7">
        <w:rPr>
          <w:rFonts w:ascii="Times New Roman" w:hAnsi="Times New Roman" w:cs="Times New Roman"/>
          <w:b/>
          <w:i/>
          <w:sz w:val="16"/>
          <w:szCs w:val="16"/>
        </w:rPr>
        <w:t>«ГЛАВА 5. «ОТВЕТСТВЕННОСТЬ ОРГАНОВ МЕСТНОГО САМОУПРАВЛЕНИЯ И ДОЛЖНОСТНЫХ ЛИЦ МЕСТНОГО САМОУПРАВЛЕНИЯ»</w:t>
      </w:r>
    </w:p>
    <w:p w:rsidR="004278D7" w:rsidRPr="004278D7" w:rsidRDefault="004278D7" w:rsidP="004278D7">
      <w:pPr>
        <w:rPr>
          <w:rFonts w:ascii="Times New Roman" w:hAnsi="Times New Roman" w:cs="Times New Roman"/>
          <w:b/>
          <w:i/>
          <w:sz w:val="16"/>
          <w:szCs w:val="16"/>
        </w:rPr>
      </w:pPr>
      <w:r w:rsidRPr="004278D7">
        <w:rPr>
          <w:rFonts w:ascii="Times New Roman" w:hAnsi="Times New Roman" w:cs="Times New Roman"/>
          <w:i/>
          <w:sz w:val="16"/>
          <w:szCs w:val="16"/>
        </w:rPr>
        <w:lastRenderedPageBreak/>
        <w:t xml:space="preserve">        </w:t>
      </w:r>
      <w:r w:rsidRPr="004278D7">
        <w:rPr>
          <w:rFonts w:ascii="Times New Roman" w:hAnsi="Times New Roman" w:cs="Times New Roman"/>
          <w:b/>
          <w:i/>
          <w:sz w:val="16"/>
          <w:szCs w:val="16"/>
        </w:rPr>
        <w:t>Статья 38. Ответственность органов местного самоуправления и должностных лиц местного самоуправления</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Органы местного самоуправления и должностные лица местного самоуправления несут ответственность перед населением Троицкого сельсовета, государством, физическими и юридическими лицами в соответствии с федеральными законами.</w:t>
      </w:r>
    </w:p>
    <w:p w:rsidR="004278D7" w:rsidRPr="004278D7" w:rsidRDefault="004278D7" w:rsidP="004278D7">
      <w:pPr>
        <w:rPr>
          <w:rFonts w:ascii="Times New Roman" w:hAnsi="Times New Roman" w:cs="Times New Roman"/>
          <w:b/>
          <w:i/>
          <w:sz w:val="16"/>
          <w:szCs w:val="16"/>
        </w:rPr>
      </w:pPr>
      <w:r w:rsidRPr="004278D7">
        <w:rPr>
          <w:rFonts w:ascii="Times New Roman" w:hAnsi="Times New Roman" w:cs="Times New Roman"/>
          <w:i/>
          <w:sz w:val="16"/>
          <w:szCs w:val="16"/>
        </w:rPr>
        <w:t xml:space="preserve">       </w:t>
      </w:r>
      <w:r w:rsidRPr="004278D7">
        <w:rPr>
          <w:rFonts w:ascii="Times New Roman" w:hAnsi="Times New Roman" w:cs="Times New Roman"/>
          <w:b/>
          <w:i/>
          <w:sz w:val="16"/>
          <w:szCs w:val="16"/>
        </w:rPr>
        <w:t>Статья 39.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2. Население  Троицкого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4278D7" w:rsidRPr="004278D7" w:rsidRDefault="004278D7" w:rsidP="004278D7">
      <w:pPr>
        <w:rPr>
          <w:rFonts w:ascii="Times New Roman" w:hAnsi="Times New Roman" w:cs="Times New Roman"/>
          <w:b/>
          <w:i/>
          <w:sz w:val="16"/>
          <w:szCs w:val="16"/>
        </w:rPr>
      </w:pPr>
      <w:r w:rsidRPr="004278D7">
        <w:rPr>
          <w:rFonts w:ascii="Times New Roman" w:hAnsi="Times New Roman" w:cs="Times New Roman"/>
          <w:i/>
          <w:sz w:val="16"/>
          <w:szCs w:val="16"/>
        </w:rPr>
        <w:t xml:space="preserve">        </w:t>
      </w:r>
      <w:r w:rsidRPr="004278D7">
        <w:rPr>
          <w:rFonts w:ascii="Times New Roman" w:hAnsi="Times New Roman" w:cs="Times New Roman"/>
          <w:b/>
          <w:i/>
          <w:sz w:val="16"/>
          <w:szCs w:val="16"/>
        </w:rPr>
        <w:t>Статья 40. Ответственность органов местного самоуправления и должностных лиц местного самоуправления перед государством</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278D7" w:rsidRPr="004278D7" w:rsidRDefault="004278D7" w:rsidP="004278D7">
      <w:pPr>
        <w:rPr>
          <w:rFonts w:ascii="Times New Roman" w:hAnsi="Times New Roman" w:cs="Times New Roman"/>
          <w:b/>
          <w:i/>
          <w:sz w:val="16"/>
          <w:szCs w:val="16"/>
        </w:rPr>
      </w:pPr>
      <w:r w:rsidRPr="004278D7">
        <w:rPr>
          <w:rFonts w:ascii="Times New Roman" w:hAnsi="Times New Roman" w:cs="Times New Roman"/>
          <w:i/>
          <w:sz w:val="16"/>
          <w:szCs w:val="16"/>
        </w:rPr>
        <w:t xml:space="preserve">           </w:t>
      </w:r>
      <w:r w:rsidRPr="004278D7">
        <w:rPr>
          <w:rFonts w:ascii="Times New Roman" w:hAnsi="Times New Roman" w:cs="Times New Roman"/>
          <w:b/>
          <w:i/>
          <w:sz w:val="16"/>
          <w:szCs w:val="16"/>
        </w:rPr>
        <w:t>Статья 41. Ответственность Совета депутатов перед государством</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а Совет депутатов Троицкого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2. Полномочия Совета депутатов Троицкого сельсовета прекращаются со дня вступления в силу закона Новосибирской области о его роспуске.</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3. В случае, если соответствующим судом установлено, что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Троицкого сельсовета.</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4. В случае, если соответствующим судом установлено, что вновь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Троицкого сельсовета.</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5. Закон Новосибирской области о роспуске Совета депутатов Троицкого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278D7" w:rsidRPr="004278D7" w:rsidRDefault="004278D7" w:rsidP="004278D7">
      <w:pPr>
        <w:pStyle w:val="af"/>
        <w:jc w:val="both"/>
        <w:rPr>
          <w:rFonts w:ascii="Times New Roman" w:hAnsi="Times New Roman" w:cs="Times New Roman"/>
          <w:i/>
          <w:sz w:val="16"/>
          <w:szCs w:val="16"/>
        </w:rPr>
      </w:pPr>
      <w:r w:rsidRPr="004278D7">
        <w:rPr>
          <w:rFonts w:ascii="Times New Roman" w:hAnsi="Times New Roman" w:cs="Times New Roman"/>
          <w:i/>
          <w:sz w:val="16"/>
          <w:szCs w:val="16"/>
        </w:rPr>
        <w:t xml:space="preserve">         </w:t>
      </w:r>
    </w:p>
    <w:p w:rsidR="004278D7" w:rsidRPr="004278D7" w:rsidRDefault="004278D7" w:rsidP="004278D7">
      <w:pPr>
        <w:pStyle w:val="af"/>
        <w:jc w:val="both"/>
        <w:rPr>
          <w:rFonts w:ascii="Times New Roman" w:hAnsi="Times New Roman" w:cs="Times New Roman"/>
          <w:b/>
          <w:sz w:val="16"/>
          <w:szCs w:val="16"/>
        </w:rPr>
      </w:pPr>
      <w:r w:rsidRPr="004278D7">
        <w:rPr>
          <w:rFonts w:ascii="Times New Roman" w:hAnsi="Times New Roman" w:cs="Times New Roman"/>
          <w:i/>
          <w:sz w:val="16"/>
          <w:szCs w:val="16"/>
        </w:rPr>
        <w:t xml:space="preserve">       </w:t>
      </w:r>
      <w:r w:rsidRPr="004278D7">
        <w:rPr>
          <w:rFonts w:ascii="Times New Roman" w:hAnsi="Times New Roman" w:cs="Times New Roman"/>
          <w:b/>
          <w:sz w:val="16"/>
          <w:szCs w:val="16"/>
        </w:rPr>
        <w:t>Статья 41.1.    Содержание правил благоустройства территории</w:t>
      </w:r>
    </w:p>
    <w:p w:rsidR="004278D7" w:rsidRPr="004278D7" w:rsidRDefault="004278D7" w:rsidP="004278D7">
      <w:pPr>
        <w:pStyle w:val="af"/>
        <w:jc w:val="both"/>
        <w:rPr>
          <w:rFonts w:ascii="Times New Roman" w:hAnsi="Times New Roman" w:cs="Times New Roman"/>
          <w:b/>
          <w:sz w:val="16"/>
          <w:szCs w:val="16"/>
        </w:rPr>
      </w:pPr>
      <w:r w:rsidRPr="004278D7">
        <w:rPr>
          <w:rFonts w:ascii="Times New Roman" w:hAnsi="Times New Roman" w:cs="Times New Roman"/>
          <w:b/>
          <w:sz w:val="16"/>
          <w:szCs w:val="16"/>
        </w:rPr>
        <w:t xml:space="preserve">                                Троицкого сельсовета.</w:t>
      </w:r>
    </w:p>
    <w:p w:rsidR="004278D7" w:rsidRPr="004278D7" w:rsidRDefault="004278D7" w:rsidP="004278D7">
      <w:pPr>
        <w:pStyle w:val="af"/>
        <w:jc w:val="both"/>
        <w:rPr>
          <w:rFonts w:ascii="Times New Roman" w:hAnsi="Times New Roman" w:cs="Times New Roman"/>
          <w:b/>
          <w:sz w:val="16"/>
          <w:szCs w:val="16"/>
        </w:rPr>
      </w:pP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2. Правила благоустройства территории муниципального образования могут регулировать вопросы:</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1) содержания территорий общего пользования и порядка пользования такими территориями;</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2) внешнего вида фасадов и ограждающих конструкций зданий, строений, сооружений;</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lastRenderedPageBreak/>
        <w:t>4) организации освещения территории муниципального образования, включая архитектурную подсветку зданий, строений, сооружений;</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8) организации пешеходных коммуникаций, в том числе тротуаров, аллей, дорожек, тропинок;</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10) уборки территории муниципального образования, в том числе в зимний период;</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11) организации стоков ливневых вод;</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12) порядка проведения земляных работ;</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13) праздничного оформления территории муниципального образования;</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14) порядка участия граждан и организаций в реализации мероприятий по благоустройству территории муниципального образования;</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15) осуществления контроля за соблюдением правил благоустройства территории муниципального образования.</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sz w:val="16"/>
          <w:szCs w:val="16"/>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278D7" w:rsidRPr="004278D7" w:rsidRDefault="004278D7" w:rsidP="004278D7">
      <w:pPr>
        <w:pStyle w:val="af"/>
        <w:jc w:val="both"/>
        <w:rPr>
          <w:rFonts w:ascii="Times New Roman" w:hAnsi="Times New Roman" w:cs="Times New Roman"/>
          <w:sz w:val="16"/>
          <w:szCs w:val="16"/>
        </w:rPr>
      </w:pP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 xml:space="preserve"> 17) определения границ прилегающих территорий в соответствии с порядком, установленным законом Новосибирской области.</w:t>
      </w:r>
    </w:p>
    <w:p w:rsidR="004278D7" w:rsidRPr="004278D7" w:rsidRDefault="004278D7" w:rsidP="004278D7">
      <w:pPr>
        <w:pStyle w:val="af"/>
        <w:spacing w:after="240"/>
        <w:jc w:val="both"/>
        <w:rPr>
          <w:rFonts w:ascii="Times New Roman" w:hAnsi="Times New Roman" w:cs="Times New Roman"/>
          <w:sz w:val="16"/>
          <w:szCs w:val="16"/>
        </w:rPr>
      </w:pPr>
      <w:r w:rsidRPr="004278D7">
        <w:rPr>
          <w:rFonts w:ascii="Times New Roman" w:hAnsi="Times New Roman" w:cs="Times New Roman"/>
          <w:sz w:val="16"/>
          <w:szCs w:val="16"/>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278D7" w:rsidRPr="004278D7" w:rsidRDefault="004278D7" w:rsidP="004278D7">
      <w:pPr>
        <w:spacing w:after="240"/>
        <w:jc w:val="both"/>
        <w:rPr>
          <w:rFonts w:ascii="Times New Roman" w:hAnsi="Times New Roman" w:cs="Times New Roman"/>
          <w:sz w:val="16"/>
          <w:szCs w:val="16"/>
        </w:rPr>
      </w:pPr>
    </w:p>
    <w:p w:rsidR="004278D7" w:rsidRPr="004278D7" w:rsidRDefault="004278D7" w:rsidP="004278D7">
      <w:pPr>
        <w:rPr>
          <w:rFonts w:ascii="Times New Roman" w:hAnsi="Times New Roman" w:cs="Times New Roman"/>
          <w:i/>
          <w:sz w:val="16"/>
          <w:szCs w:val="16"/>
        </w:rPr>
      </w:pPr>
    </w:p>
    <w:p w:rsidR="004278D7" w:rsidRPr="004278D7" w:rsidRDefault="004278D7" w:rsidP="004278D7">
      <w:pPr>
        <w:rPr>
          <w:rFonts w:ascii="Times New Roman" w:hAnsi="Times New Roman" w:cs="Times New Roman"/>
          <w:b/>
          <w:i/>
          <w:sz w:val="16"/>
          <w:szCs w:val="16"/>
        </w:rPr>
      </w:pPr>
      <w:r w:rsidRPr="004278D7">
        <w:rPr>
          <w:rFonts w:ascii="Times New Roman" w:hAnsi="Times New Roman" w:cs="Times New Roman"/>
          <w:i/>
          <w:sz w:val="16"/>
          <w:szCs w:val="16"/>
        </w:rPr>
        <w:t xml:space="preserve"> </w:t>
      </w:r>
      <w:r w:rsidRPr="004278D7">
        <w:rPr>
          <w:rFonts w:ascii="Times New Roman" w:hAnsi="Times New Roman" w:cs="Times New Roman"/>
          <w:b/>
          <w:i/>
          <w:sz w:val="16"/>
          <w:szCs w:val="16"/>
        </w:rPr>
        <w:t>Статья 42. Ответственность Главы Троицкого сельсовета и главы местной администрации перед государством</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1. Губернатор Новосибирской области издает правовой акт об отрешении от должности Главы Троицкого сельсовета или главы местной администрации в случае:</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2. Срок, в течение которого Губернатор Новосибирской области издает правовой акт об отрешении от должности Главы Троицкого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278D7" w:rsidRPr="004278D7" w:rsidRDefault="004278D7" w:rsidP="004278D7">
      <w:pPr>
        <w:rPr>
          <w:rFonts w:ascii="Times New Roman" w:hAnsi="Times New Roman" w:cs="Times New Roman"/>
          <w:i/>
          <w:sz w:val="16"/>
          <w:szCs w:val="16"/>
        </w:rPr>
      </w:pPr>
      <w:r w:rsidRPr="004278D7">
        <w:rPr>
          <w:rFonts w:ascii="Times New Roman" w:hAnsi="Times New Roman" w:cs="Times New Roman"/>
          <w:i/>
          <w:sz w:val="16"/>
          <w:szCs w:val="16"/>
        </w:rPr>
        <w:t xml:space="preserve">       3. Глава Троицкого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278D7" w:rsidRPr="004278D7" w:rsidRDefault="004278D7" w:rsidP="004278D7">
      <w:pPr>
        <w:autoSpaceDE w:val="0"/>
        <w:autoSpaceDN w:val="0"/>
        <w:adjustRightInd w:val="0"/>
        <w:jc w:val="both"/>
        <w:rPr>
          <w:rFonts w:ascii="Times New Roman" w:hAnsi="Times New Roman" w:cs="Times New Roman"/>
          <w:sz w:val="16"/>
          <w:szCs w:val="16"/>
        </w:rPr>
      </w:pPr>
      <w:r w:rsidRPr="004278D7">
        <w:rPr>
          <w:rFonts w:ascii="Times New Roman" w:hAnsi="Times New Roman" w:cs="Times New Roman"/>
          <w:sz w:val="16"/>
          <w:szCs w:val="16"/>
        </w:rPr>
        <w:lastRenderedPageBreak/>
        <w:t xml:space="preserve">                        ГЛАВА 6. ЗАКЛЮЧИТЕЛЬНЫЕ ПОЛОЖЕНИЯ</w:t>
      </w:r>
    </w:p>
    <w:p w:rsidR="004278D7" w:rsidRPr="004278D7" w:rsidRDefault="004278D7" w:rsidP="004278D7">
      <w:pPr>
        <w:rPr>
          <w:rFonts w:ascii="Times New Roman" w:hAnsi="Times New Roman" w:cs="Times New Roman"/>
          <w:sz w:val="16"/>
          <w:szCs w:val="16"/>
        </w:rPr>
      </w:pPr>
    </w:p>
    <w:p w:rsidR="004278D7" w:rsidRPr="004278D7" w:rsidRDefault="004278D7" w:rsidP="004278D7">
      <w:pPr>
        <w:tabs>
          <w:tab w:val="left" w:pos="720"/>
        </w:tabs>
        <w:ind w:firstLine="709"/>
        <w:jc w:val="both"/>
        <w:rPr>
          <w:rFonts w:ascii="Times New Roman" w:hAnsi="Times New Roman" w:cs="Times New Roman"/>
          <w:b/>
          <w:sz w:val="16"/>
          <w:szCs w:val="16"/>
        </w:rPr>
      </w:pPr>
      <w:r w:rsidRPr="004278D7">
        <w:rPr>
          <w:rFonts w:ascii="Times New Roman" w:hAnsi="Times New Roman" w:cs="Times New Roman"/>
          <w:b/>
          <w:sz w:val="16"/>
          <w:szCs w:val="16"/>
        </w:rPr>
        <w:t>Статья 43 Внесение изменений и дополнений в Устав</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 Проект Устава Троицкого сельсовета, проект муниципального правового акта о внесении изменений и дополнений в Устав Троицкого сельсовета не позднее, чем за 30 дней до дня рассмотрения вопроса о принятии Устава Троицкого сельсовета,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Устава, проекту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Троицкого сельсовета, а также порядка участия граждан в его обсуждении в случае, когда в устав Троицкого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       Изменения и дополнения, внесенные в Устав Троицкого сельсовета и предусматривающие создание контрольно-счетного органа Троицкого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3.1 Изменения и дополнения в устав муниципального образования вносятся муниципальным правовым актом, который может оформляться: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278D7" w:rsidRPr="004278D7" w:rsidRDefault="004278D7" w:rsidP="004278D7">
      <w:pPr>
        <w:ind w:firstLine="720"/>
        <w:jc w:val="both"/>
        <w:rPr>
          <w:rFonts w:ascii="Times New Roman" w:hAnsi="Times New Roman" w:cs="Times New Roman"/>
          <w:sz w:val="16"/>
          <w:szCs w:val="16"/>
        </w:rPr>
      </w:pPr>
      <w:r w:rsidRPr="004278D7">
        <w:rPr>
          <w:rFonts w:ascii="Times New Roman" w:hAnsi="Times New Roman" w:cs="Times New Roman"/>
          <w:sz w:val="16"/>
          <w:szCs w:val="1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4278D7" w:rsidRPr="004278D7" w:rsidRDefault="004278D7" w:rsidP="004278D7">
      <w:pPr>
        <w:pStyle w:val="ConsPlusNormal"/>
        <w:widowControl/>
        <w:ind w:firstLine="540"/>
        <w:jc w:val="both"/>
        <w:rPr>
          <w:rFonts w:ascii="Times New Roman" w:hAnsi="Times New Roman" w:cs="Times New Roman"/>
          <w:sz w:val="16"/>
          <w:szCs w:val="16"/>
        </w:rPr>
      </w:pPr>
      <w:r w:rsidRPr="004278D7">
        <w:rPr>
          <w:rFonts w:ascii="Times New Roman" w:hAnsi="Times New Roman" w:cs="Times New Roman"/>
          <w:sz w:val="16"/>
          <w:szCs w:val="16"/>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278D7" w:rsidRPr="004278D7" w:rsidRDefault="004278D7" w:rsidP="004278D7">
      <w:pPr>
        <w:pStyle w:val="af"/>
        <w:jc w:val="both"/>
        <w:rPr>
          <w:rFonts w:ascii="Times New Roman" w:hAnsi="Times New Roman" w:cs="Times New Roman"/>
          <w:sz w:val="16"/>
          <w:szCs w:val="16"/>
        </w:rPr>
      </w:pPr>
      <w:r w:rsidRPr="004278D7">
        <w:rPr>
          <w:rFonts w:ascii="Times New Roman" w:hAnsi="Times New Roman" w:cs="Times New Roman"/>
          <w:b/>
          <w:sz w:val="16"/>
          <w:szCs w:val="16"/>
        </w:rPr>
        <w:t xml:space="preserve">       </w:t>
      </w:r>
      <w:r w:rsidRPr="004278D7">
        <w:rPr>
          <w:rFonts w:ascii="Times New Roman" w:hAnsi="Times New Roman" w:cs="Times New Roman"/>
          <w:sz w:val="16"/>
          <w:szCs w:val="16"/>
        </w:rPr>
        <w:tab/>
      </w:r>
      <w:r w:rsidRPr="004278D7">
        <w:rPr>
          <w:rFonts w:ascii="Times New Roman" w:hAnsi="Times New Roman" w:cs="Times New Roman"/>
          <w:b/>
          <w:sz w:val="16"/>
          <w:szCs w:val="16"/>
        </w:rPr>
        <w:t>Статья 44 Вступление Устава в силу</w:t>
      </w:r>
      <w:r w:rsidRPr="004278D7">
        <w:rPr>
          <w:rFonts w:ascii="Times New Roman" w:hAnsi="Times New Roman" w:cs="Times New Roman"/>
          <w:sz w:val="16"/>
          <w:szCs w:val="16"/>
        </w:rPr>
        <w:t xml:space="preserve">  </w:t>
      </w:r>
    </w:p>
    <w:p w:rsidR="004278D7" w:rsidRP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4278D7" w:rsidRDefault="004278D7" w:rsidP="004278D7">
      <w:pPr>
        <w:jc w:val="both"/>
        <w:rPr>
          <w:rFonts w:ascii="Times New Roman" w:hAnsi="Times New Roman" w:cs="Times New Roman"/>
          <w:sz w:val="16"/>
          <w:szCs w:val="16"/>
        </w:rPr>
      </w:pPr>
      <w:r w:rsidRPr="004278D7">
        <w:rPr>
          <w:rFonts w:ascii="Times New Roman" w:hAnsi="Times New Roman" w:cs="Times New Roman"/>
          <w:sz w:val="16"/>
          <w:szCs w:val="16"/>
        </w:rPr>
        <w:t xml:space="preserve">  2. Устав муниципального образования Троицкого сельсовета Карасукского района Новосибирской области, принятый решением Совета депутатов муниципального образования Троицкого сельсовета Карасукского  района Новосибирской области     от 10.12.1999г. с изменениями, внесенными решениями муниципального  образования Троицкого сельсовета   Карасукского  района Новосибирской области от 10.06.2005 года    (4-ая сессия), от 22.12.2006года (14-я сессия), от 26.05.2008 года (20-я сессия ) с  момента вступления в силу настоящего Устава утрачивает силу. </w:t>
      </w:r>
    </w:p>
    <w:p w:rsidR="00324D6B" w:rsidRDefault="00324D6B" w:rsidP="004278D7">
      <w:pPr>
        <w:jc w:val="both"/>
        <w:rPr>
          <w:rFonts w:ascii="Times New Roman" w:hAnsi="Times New Roman" w:cs="Times New Roman"/>
          <w:sz w:val="16"/>
          <w:szCs w:val="16"/>
        </w:rPr>
      </w:pPr>
    </w:p>
    <w:p w:rsidR="00324D6B" w:rsidRDefault="00324D6B" w:rsidP="004278D7">
      <w:pPr>
        <w:jc w:val="both"/>
        <w:rPr>
          <w:rFonts w:ascii="Times New Roman" w:hAnsi="Times New Roman" w:cs="Times New Roman"/>
          <w:sz w:val="16"/>
          <w:szCs w:val="16"/>
        </w:rPr>
      </w:pPr>
    </w:p>
    <w:p w:rsidR="00324D6B" w:rsidRDefault="00324D6B" w:rsidP="004278D7">
      <w:pPr>
        <w:jc w:val="both"/>
        <w:rPr>
          <w:rFonts w:ascii="Times New Roman" w:hAnsi="Times New Roman" w:cs="Times New Roman"/>
          <w:sz w:val="16"/>
          <w:szCs w:val="16"/>
        </w:rPr>
      </w:pPr>
    </w:p>
    <w:p w:rsidR="00324D6B" w:rsidRDefault="00324D6B" w:rsidP="004278D7">
      <w:pPr>
        <w:jc w:val="both"/>
        <w:rPr>
          <w:rFonts w:ascii="Times New Roman" w:hAnsi="Times New Roman" w:cs="Times New Roman"/>
          <w:sz w:val="16"/>
          <w:szCs w:val="16"/>
        </w:rPr>
      </w:pPr>
    </w:p>
    <w:p w:rsidR="00324D6B" w:rsidRDefault="00324D6B" w:rsidP="00324D6B">
      <w:pPr>
        <w:jc w:val="center"/>
        <w:rPr>
          <w:b/>
          <w:bCs/>
          <w:sz w:val="16"/>
          <w:szCs w:val="16"/>
        </w:rPr>
      </w:pPr>
      <w:r>
        <w:rPr>
          <w:b/>
          <w:bCs/>
          <w:sz w:val="16"/>
          <w:szCs w:val="16"/>
        </w:rPr>
        <w:t>ГОСУДАРСТВЕННЫЙ ПОЖАРНЫЙ НАДЗОР ИНФОРМИРУЕТ!</w:t>
      </w:r>
    </w:p>
    <w:p w:rsidR="00324D6B" w:rsidRDefault="00324D6B" w:rsidP="00324D6B">
      <w:pPr>
        <w:shd w:val="clear" w:color="auto" w:fill="FFFFFF"/>
        <w:jc w:val="center"/>
        <w:rPr>
          <w:i/>
          <w:sz w:val="16"/>
          <w:szCs w:val="16"/>
        </w:rPr>
      </w:pPr>
      <w:r>
        <w:rPr>
          <w:i/>
          <w:sz w:val="16"/>
          <w:szCs w:val="16"/>
        </w:rPr>
        <w:t>«</w:t>
      </w:r>
      <w:r>
        <w:rPr>
          <w:b/>
          <w:bCs/>
          <w:i/>
          <w:color w:val="3B4256"/>
          <w:spacing w:val="-6"/>
          <w:sz w:val="16"/>
          <w:szCs w:val="16"/>
        </w:rPr>
        <w:t xml:space="preserve">Советы спасателей. Как уберечь детей от бед  </w:t>
      </w:r>
      <w:r>
        <w:rPr>
          <w:i/>
          <w:sz w:val="16"/>
          <w:szCs w:val="16"/>
        </w:rPr>
        <w:t>»</w:t>
      </w:r>
    </w:p>
    <w:p w:rsidR="00324D6B" w:rsidRDefault="00324D6B" w:rsidP="00324D6B">
      <w:pPr>
        <w:shd w:val="clear" w:color="auto" w:fill="FFFFFF"/>
        <w:jc w:val="both"/>
        <w:textAlignment w:val="baseline"/>
        <w:rPr>
          <w:color w:val="3B4256"/>
          <w:sz w:val="16"/>
          <w:szCs w:val="16"/>
        </w:rPr>
      </w:pPr>
      <w:r>
        <w:rPr>
          <w:noProof/>
          <w:sz w:val="28"/>
          <w:szCs w:val="20"/>
        </w:rPr>
        <w:drawing>
          <wp:anchor distT="0" distB="0" distL="114300" distR="114300" simplePos="0" relativeHeight="251658240" behindDoc="0" locked="0" layoutInCell="1" allowOverlap="1">
            <wp:simplePos x="0" y="0"/>
            <wp:positionH relativeFrom="column">
              <wp:posOffset>3197225</wp:posOffset>
            </wp:positionH>
            <wp:positionV relativeFrom="paragraph">
              <wp:posOffset>238760</wp:posOffset>
            </wp:positionV>
            <wp:extent cx="2743200" cy="1828800"/>
            <wp:effectExtent l="19050" t="0" r="0" b="0"/>
            <wp:wrapSquare wrapText="bothSides"/>
            <wp:docPr id="2" name="Рисунок 2" descr="sovety-spasateley-kak-uberech-detey-ot-bed_16211309831453446633__2000x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vety-spasateley-kak-uberech-detey-ot-bed_16211309831453446633__2000x2000"/>
                    <pic:cNvPicPr>
                      <a:picLocks noChangeAspect="1" noChangeArrowheads="1"/>
                    </pic:cNvPicPr>
                  </pic:nvPicPr>
                  <pic:blipFill>
                    <a:blip r:embed="rId11" cstate="print"/>
                    <a:srcRect/>
                    <a:stretch>
                      <a:fillRect/>
                    </a:stretch>
                  </pic:blipFill>
                  <pic:spPr bwMode="auto">
                    <a:xfrm>
                      <a:off x="0" y="0"/>
                      <a:ext cx="2743200" cy="1828800"/>
                    </a:xfrm>
                    <a:prstGeom prst="rect">
                      <a:avLst/>
                    </a:prstGeom>
                    <a:noFill/>
                  </pic:spPr>
                </pic:pic>
              </a:graphicData>
            </a:graphic>
          </wp:anchor>
        </w:drawing>
      </w:r>
      <w:r>
        <w:rPr>
          <w:color w:val="3B4256"/>
          <w:spacing w:val="3"/>
          <w:sz w:val="16"/>
          <w:szCs w:val="16"/>
          <w:bdr w:val="none" w:sz="0" w:space="0" w:color="auto" w:frame="1"/>
        </w:rPr>
        <w:t>Приближаются долгожданные летние каникулы. Многие дети останутся дома одни без должного контроля со стороны взрослых. В ограниченном квартирой пространстве, с массой свободного времени и отсутствием интересных занятий, нереализованная активность детей может привести к различным бедам. Родителям необходимо уделить особое внимание безопасности своих детей, а также разъяснить им правила безопасного поведения в быту и в различных экстремальных ситуациях, когда рядом нет никого из взрослых.</w:t>
      </w:r>
    </w:p>
    <w:p w:rsidR="00324D6B" w:rsidRDefault="00324D6B" w:rsidP="00324D6B">
      <w:pPr>
        <w:shd w:val="clear" w:color="auto" w:fill="FFFFFF"/>
        <w:jc w:val="both"/>
        <w:textAlignment w:val="baseline"/>
        <w:rPr>
          <w:color w:val="3B4256"/>
          <w:sz w:val="16"/>
          <w:szCs w:val="16"/>
        </w:rPr>
      </w:pPr>
      <w:r>
        <w:rPr>
          <w:color w:val="3B4256"/>
          <w:sz w:val="16"/>
          <w:szCs w:val="16"/>
        </w:rPr>
        <w:t> </w:t>
      </w:r>
      <w:r>
        <w:rPr>
          <w:b/>
          <w:bCs/>
          <w:color w:val="3B4256"/>
          <w:sz w:val="16"/>
          <w:szCs w:val="16"/>
          <w:bdr w:val="none" w:sz="0" w:space="0" w:color="auto" w:frame="1"/>
        </w:rPr>
        <w:t>Не допускайте игры детей на водоемах</w:t>
      </w:r>
      <w:r>
        <w:rPr>
          <w:snapToGrid w:val="0"/>
          <w:color w:val="000000"/>
          <w:w w:val="1"/>
          <w:sz w:val="16"/>
          <w:szCs w:val="16"/>
          <w:bdr w:val="none" w:sz="0" w:space="0" w:color="auto" w:frame="1"/>
          <w:shd w:val="clear" w:color="auto" w:fill="000000"/>
          <w:lang/>
        </w:rPr>
        <w:t xml:space="preserve"> </w:t>
      </w:r>
    </w:p>
    <w:p w:rsidR="00324D6B" w:rsidRDefault="00324D6B" w:rsidP="00324D6B">
      <w:pPr>
        <w:shd w:val="clear" w:color="auto" w:fill="FFFFFF"/>
        <w:jc w:val="both"/>
        <w:textAlignment w:val="baseline"/>
        <w:rPr>
          <w:color w:val="3B4256"/>
          <w:sz w:val="16"/>
          <w:szCs w:val="16"/>
        </w:rPr>
      </w:pPr>
      <w:r>
        <w:rPr>
          <w:color w:val="3B4256"/>
          <w:sz w:val="16"/>
          <w:szCs w:val="16"/>
        </w:rPr>
        <w:t>Самое главное – не допускать одиночных прогулок и игр детей у воды. Необходимо объяснить детям опасность нахождения у водоемов без сопровождения взрослых, и обязательно научить ребенка действиям, если он вдруг оказался в воде.</w:t>
      </w:r>
    </w:p>
    <w:p w:rsidR="00324D6B" w:rsidRDefault="00324D6B" w:rsidP="00324D6B">
      <w:pPr>
        <w:shd w:val="clear" w:color="auto" w:fill="FFFFFF"/>
        <w:jc w:val="both"/>
        <w:textAlignment w:val="baseline"/>
        <w:rPr>
          <w:color w:val="3B4256"/>
          <w:sz w:val="16"/>
          <w:szCs w:val="16"/>
        </w:rPr>
      </w:pPr>
      <w:r>
        <w:rPr>
          <w:b/>
          <w:bCs/>
          <w:color w:val="3B4256"/>
          <w:sz w:val="16"/>
          <w:szCs w:val="16"/>
          <w:bdr w:val="none" w:sz="0" w:space="0" w:color="auto" w:frame="1"/>
        </w:rPr>
        <w:t>Не оставляйте детей одних дома</w:t>
      </w:r>
    </w:p>
    <w:p w:rsidR="00324D6B" w:rsidRDefault="00324D6B" w:rsidP="00324D6B">
      <w:pPr>
        <w:shd w:val="clear" w:color="auto" w:fill="FFFFFF"/>
        <w:jc w:val="both"/>
        <w:textAlignment w:val="baseline"/>
        <w:rPr>
          <w:color w:val="3B4256"/>
          <w:sz w:val="16"/>
          <w:szCs w:val="16"/>
        </w:rPr>
      </w:pPr>
      <w:r>
        <w:rPr>
          <w:color w:val="3B4256"/>
          <w:sz w:val="16"/>
          <w:szCs w:val="16"/>
        </w:rPr>
        <w:t>Так же в период каникул велика опасность возникновения пожаров по причине детской шалости с огнем. Не оставляйте малышей одних без присмотра. Объясните, чем опасен огонь и расскажите основные правила пожарной безопасности, в том числе при использовании бытовых приборов и компьютерной техники. Не разрешайте детям играть со спичками, разводить костры, самостоятельно пользоваться газовыми и электрическими приборами, растапливать печи. Храните спички, зажигалки, легковоспламеняющиеся и горючие жидкости, а также лекарства и бытовую химию в недоступных для детей местах. Обязательно расскажите, что нужно делать в случае возникновения пожара.</w:t>
      </w:r>
    </w:p>
    <w:p w:rsidR="00324D6B" w:rsidRDefault="00324D6B" w:rsidP="00324D6B">
      <w:pPr>
        <w:shd w:val="clear" w:color="auto" w:fill="FFFFFF"/>
        <w:jc w:val="both"/>
        <w:textAlignment w:val="baseline"/>
        <w:rPr>
          <w:color w:val="3B4256"/>
          <w:sz w:val="16"/>
          <w:szCs w:val="16"/>
        </w:rPr>
      </w:pPr>
      <w:r>
        <w:rPr>
          <w:b/>
          <w:bCs/>
          <w:color w:val="3B4256"/>
          <w:sz w:val="16"/>
          <w:szCs w:val="16"/>
          <w:bdr w:val="none" w:sz="0" w:space="0" w:color="auto" w:frame="1"/>
        </w:rPr>
        <w:t>Не разрешайте детям гулять в опасных местах</w:t>
      </w:r>
    </w:p>
    <w:p w:rsidR="00324D6B" w:rsidRDefault="00324D6B" w:rsidP="00324D6B">
      <w:pPr>
        <w:shd w:val="clear" w:color="auto" w:fill="FFFFFF"/>
        <w:jc w:val="both"/>
        <w:textAlignment w:val="baseline"/>
        <w:rPr>
          <w:color w:val="3B4256"/>
          <w:sz w:val="16"/>
          <w:szCs w:val="16"/>
        </w:rPr>
      </w:pPr>
      <w:r>
        <w:rPr>
          <w:color w:val="3B4256"/>
          <w:sz w:val="16"/>
          <w:szCs w:val="16"/>
        </w:rPr>
        <w:t>Расскажите своим малышам про правила дорожного движения и насколько важно их соблюдать. Напомните, что нельзя гладить и тем более дразнить уличных животных. Объясните детям, что не следует разговаривать с незнакомыми людьми, принимать от них подарки или угощения, уходить с ними или садиться в машину. Категорически запрещается играть вблизи железной дороги или проезжей части, а также ходить на пустыри, заброшенные здания, свалки. Помните! Поздним вечером и ночью детям и подросткам законодательно запрещено находиться на улице без сопровождения взрослых.</w:t>
      </w:r>
    </w:p>
    <w:p w:rsidR="00324D6B" w:rsidRDefault="00324D6B" w:rsidP="00324D6B">
      <w:pPr>
        <w:shd w:val="clear" w:color="auto" w:fill="FFFFFF"/>
        <w:jc w:val="both"/>
        <w:textAlignment w:val="baseline"/>
        <w:rPr>
          <w:color w:val="3B4256"/>
          <w:sz w:val="16"/>
          <w:szCs w:val="16"/>
        </w:rPr>
      </w:pPr>
      <w:r>
        <w:rPr>
          <w:color w:val="3B4256"/>
          <w:sz w:val="16"/>
          <w:szCs w:val="16"/>
        </w:rPr>
        <w:t>Уважаемые родители! Не оставляйте детей без присмотра и чаще напоминайте им элементарные правила безопасности. Убедитесь, что ребенок знает свой адрес и телефоны экстренной помощи 101 и 112.</w:t>
      </w:r>
    </w:p>
    <w:p w:rsidR="00324D6B" w:rsidRDefault="00324D6B" w:rsidP="00324D6B">
      <w:pPr>
        <w:shd w:val="clear" w:color="auto" w:fill="FFFFFF"/>
        <w:jc w:val="both"/>
        <w:textAlignment w:val="baseline"/>
        <w:rPr>
          <w:color w:val="3B4256"/>
          <w:sz w:val="16"/>
          <w:szCs w:val="16"/>
        </w:rPr>
      </w:pPr>
      <w:r>
        <w:rPr>
          <w:color w:val="3B4256"/>
          <w:sz w:val="16"/>
          <w:szCs w:val="16"/>
        </w:rPr>
        <w:t>Кроме того, Главное управление МЧС России по Новосибирской области предлагает родителям установить в смартфонах детей мобильное приложение «Советы спасателя», с помощью которого можно быстро получить грамотные рекомендации по действиям при любой экстремальной ситуации.</w:t>
      </w:r>
    </w:p>
    <w:p w:rsidR="00324D6B" w:rsidRDefault="00324D6B" w:rsidP="00324D6B">
      <w:pPr>
        <w:shd w:val="clear" w:color="auto" w:fill="FFFFFF"/>
        <w:jc w:val="both"/>
        <w:textAlignment w:val="baseline"/>
        <w:rPr>
          <w:color w:val="3B4256"/>
          <w:sz w:val="16"/>
          <w:szCs w:val="16"/>
        </w:rPr>
      </w:pPr>
      <w:r>
        <w:rPr>
          <w:color w:val="3B4256"/>
          <w:sz w:val="16"/>
          <w:szCs w:val="16"/>
        </w:rPr>
        <w:t>В мобильном приложении «Советы спасателя» перечислены алгоритмы оказания первой помощи при острых заболеваниях, травмах и других неотложных состояний. Пользователи узнают, как правильно вести себя, если разбился градусник, укусила собака, возник пожар – в пособии есть многочисленные советы по первоочередным действиям и даны также правила безопасности при авариях, пожарах, при появлении запаха газа и топке печей. Ознакомиться с полным перечнем рекомендаций очень просто, установив в своих смартфонах мобильное приложение «Советы спасателя», которое доступно для скачивания и установки через сервис компаний PlayMarket и AppStore.</w:t>
      </w:r>
    </w:p>
    <w:p w:rsidR="00324D6B" w:rsidRDefault="00324D6B" w:rsidP="00324D6B">
      <w:pPr>
        <w:pStyle w:val="a8"/>
        <w:spacing w:before="0" w:beforeAutospacing="0" w:after="0" w:afterAutospacing="0"/>
        <w:textAlignment w:val="baseline"/>
        <w:rPr>
          <w:sz w:val="16"/>
          <w:szCs w:val="16"/>
        </w:rPr>
      </w:pPr>
      <w:r>
        <w:rPr>
          <w:sz w:val="16"/>
          <w:szCs w:val="16"/>
        </w:rPr>
        <w:t>Единый телефон службы спасения «112» или «101»</w:t>
      </w:r>
    </w:p>
    <w:p w:rsidR="00324D6B" w:rsidRPr="00324D6B" w:rsidRDefault="00324D6B" w:rsidP="00324D6B">
      <w:pPr>
        <w:pStyle w:val="a3"/>
        <w:jc w:val="both"/>
        <w:rPr>
          <w:rFonts w:ascii="Times New Roman" w:hAnsi="Times New Roman"/>
          <w:sz w:val="16"/>
          <w:szCs w:val="16"/>
        </w:rPr>
      </w:pPr>
      <w:r w:rsidRPr="00324D6B">
        <w:rPr>
          <w:rFonts w:ascii="Times New Roman" w:hAnsi="Times New Roman"/>
          <w:b/>
          <w:bCs/>
          <w:sz w:val="16"/>
          <w:szCs w:val="16"/>
        </w:rPr>
        <w:t>Старший инспектор ОНДиПР по Карасукскому району</w:t>
      </w:r>
    </w:p>
    <w:p w:rsidR="00324D6B" w:rsidRPr="00324D6B" w:rsidRDefault="00324D6B" w:rsidP="00324D6B">
      <w:pPr>
        <w:pStyle w:val="a3"/>
        <w:jc w:val="both"/>
        <w:rPr>
          <w:rFonts w:ascii="Times New Roman" w:hAnsi="Times New Roman"/>
          <w:b/>
          <w:bCs/>
          <w:sz w:val="16"/>
          <w:szCs w:val="16"/>
        </w:rPr>
      </w:pPr>
      <w:r w:rsidRPr="00324D6B">
        <w:rPr>
          <w:rFonts w:ascii="Times New Roman" w:hAnsi="Times New Roman"/>
          <w:b/>
          <w:bCs/>
          <w:sz w:val="16"/>
          <w:szCs w:val="16"/>
        </w:rPr>
        <w:t xml:space="preserve">УНДиПР ГУ МЧС России по Новосибирской области </w:t>
      </w:r>
    </w:p>
    <w:p w:rsidR="00324D6B" w:rsidRPr="00324D6B" w:rsidRDefault="00324D6B" w:rsidP="00324D6B">
      <w:pPr>
        <w:pStyle w:val="a3"/>
        <w:jc w:val="both"/>
        <w:rPr>
          <w:rFonts w:ascii="Times New Roman" w:hAnsi="Times New Roman"/>
          <w:b/>
          <w:bCs/>
          <w:sz w:val="16"/>
          <w:szCs w:val="16"/>
        </w:rPr>
      </w:pPr>
      <w:r w:rsidRPr="00324D6B">
        <w:rPr>
          <w:rFonts w:ascii="Times New Roman" w:hAnsi="Times New Roman"/>
          <w:b/>
          <w:sz w:val="16"/>
          <w:szCs w:val="16"/>
        </w:rPr>
        <w:t>майор   внутренней  службы   Алексеев А.А</w:t>
      </w:r>
    </w:p>
    <w:p w:rsidR="00324D6B" w:rsidRPr="00324D6B" w:rsidRDefault="00324D6B" w:rsidP="004278D7">
      <w:pPr>
        <w:jc w:val="both"/>
        <w:rPr>
          <w:rFonts w:ascii="Times New Roman" w:hAnsi="Times New Roman" w:cs="Times New Roman"/>
          <w:sz w:val="16"/>
          <w:szCs w:val="16"/>
        </w:rPr>
      </w:pPr>
    </w:p>
    <w:p w:rsidR="004278D7" w:rsidRPr="004278D7" w:rsidRDefault="004278D7" w:rsidP="004278D7">
      <w:pPr>
        <w:jc w:val="both"/>
        <w:rPr>
          <w:rFonts w:ascii="Times New Roman" w:hAnsi="Times New Roman" w:cs="Times New Roman"/>
          <w:b/>
          <w:sz w:val="16"/>
          <w:szCs w:val="16"/>
        </w:rPr>
      </w:pPr>
      <w:r w:rsidRPr="004278D7">
        <w:rPr>
          <w:rFonts w:ascii="Times New Roman" w:hAnsi="Times New Roman" w:cs="Times New Roman"/>
          <w:b/>
          <w:sz w:val="16"/>
          <w:szCs w:val="16"/>
        </w:rPr>
        <w:t xml:space="preserve">Тираж 50 экземпляров  </w:t>
      </w:r>
    </w:p>
    <w:p w:rsidR="00547CC5" w:rsidRPr="004278D7" w:rsidRDefault="004278D7" w:rsidP="004278D7">
      <w:pPr>
        <w:tabs>
          <w:tab w:val="left" w:pos="360"/>
          <w:tab w:val="left" w:pos="1260"/>
        </w:tabs>
      </w:pPr>
      <w:r w:rsidRPr="004278D7">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sectPr w:rsidR="00547CC5" w:rsidRPr="004278D7" w:rsidSect="00576278">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455" w:rsidRDefault="00241455" w:rsidP="004148CE">
      <w:pPr>
        <w:spacing w:after="0" w:line="240" w:lineRule="auto"/>
      </w:pPr>
      <w:r>
        <w:separator/>
      </w:r>
    </w:p>
  </w:endnote>
  <w:endnote w:type="continuationSeparator" w:id="1">
    <w:p w:rsidR="00241455" w:rsidRDefault="00241455" w:rsidP="00414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455" w:rsidRDefault="00241455" w:rsidP="004148CE">
      <w:pPr>
        <w:spacing w:after="0" w:line="240" w:lineRule="auto"/>
      </w:pPr>
      <w:r>
        <w:separator/>
      </w:r>
    </w:p>
  </w:footnote>
  <w:footnote w:type="continuationSeparator" w:id="1">
    <w:p w:rsidR="00241455" w:rsidRDefault="00241455" w:rsidP="00414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B9" w:rsidRDefault="00547CC5">
    <w:pPr>
      <w:pStyle w:val="a5"/>
    </w:pPr>
    <w:r>
      <w:tab/>
      <w:t xml:space="preserve">- </w:t>
    </w:r>
    <w:r w:rsidR="004148CE">
      <w:fldChar w:fldCharType="begin"/>
    </w:r>
    <w:r>
      <w:instrText xml:space="preserve"> PAGE </w:instrText>
    </w:r>
    <w:r w:rsidR="004148CE">
      <w:fldChar w:fldCharType="separate"/>
    </w:r>
    <w:r w:rsidR="00324D6B">
      <w:rPr>
        <w:noProof/>
      </w:rPr>
      <w:t>32</w:t>
    </w:r>
    <w:r w:rsidR="004148CE">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24BCF"/>
    <w:multiLevelType w:val="hybridMultilevel"/>
    <w:tmpl w:val="099E6FEA"/>
    <w:lvl w:ilvl="0" w:tplc="E5CC72F4">
      <w:start w:val="1"/>
      <w:numFmt w:val="decimal"/>
      <w:lvlText w:val="%1."/>
      <w:lvlJc w:val="left"/>
      <w:pPr>
        <w:tabs>
          <w:tab w:val="num" w:pos="825"/>
        </w:tabs>
        <w:ind w:left="825" w:hanging="465"/>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6F06F1D"/>
    <w:multiLevelType w:val="hybridMultilevel"/>
    <w:tmpl w:val="3FA28B04"/>
    <w:lvl w:ilvl="0" w:tplc="D8E09900">
      <w:start w:val="5"/>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278D7"/>
    <w:rsid w:val="00241455"/>
    <w:rsid w:val="00324D6B"/>
    <w:rsid w:val="004148CE"/>
    <w:rsid w:val="004278D7"/>
    <w:rsid w:val="00547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8CE"/>
  </w:style>
  <w:style w:type="paragraph" w:styleId="1">
    <w:name w:val="heading 1"/>
    <w:basedOn w:val="a"/>
    <w:next w:val="a"/>
    <w:link w:val="10"/>
    <w:qFormat/>
    <w:rsid w:val="004278D7"/>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basedOn w:val="a"/>
    <w:next w:val="a"/>
    <w:link w:val="20"/>
    <w:qFormat/>
    <w:rsid w:val="004278D7"/>
    <w:pPr>
      <w:keepNext/>
      <w:spacing w:after="0" w:line="240" w:lineRule="auto"/>
      <w:jc w:val="center"/>
      <w:outlineLvl w:val="1"/>
    </w:pPr>
    <w:rPr>
      <w:rFonts w:ascii="Monotype Corsiva" w:eastAsia="Arial Unicode MS" w:hAnsi="Monotype Corsiva" w:cs="Arial Unicode MS"/>
      <w:sz w:val="72"/>
      <w:szCs w:val="24"/>
    </w:rPr>
  </w:style>
  <w:style w:type="paragraph" w:styleId="3">
    <w:name w:val="heading 3"/>
    <w:basedOn w:val="a"/>
    <w:next w:val="a"/>
    <w:link w:val="30"/>
    <w:uiPriority w:val="9"/>
    <w:semiHidden/>
    <w:unhideWhenUsed/>
    <w:qFormat/>
    <w:rsid w:val="00427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278D7"/>
    <w:pPr>
      <w:keepNext/>
      <w:spacing w:after="0" w:line="240" w:lineRule="auto"/>
      <w:jc w:val="center"/>
      <w:outlineLvl w:val="3"/>
    </w:pPr>
    <w:rPr>
      <w:rFonts w:ascii="Times New Roman" w:eastAsia="Arial Unicode MS" w:hAnsi="Times New Roman" w:cs="Times New Roman"/>
      <w:b/>
      <w:bCs/>
      <w:sz w:val="16"/>
      <w:szCs w:val="24"/>
    </w:rPr>
  </w:style>
  <w:style w:type="paragraph" w:styleId="6">
    <w:name w:val="heading 6"/>
    <w:basedOn w:val="a"/>
    <w:next w:val="a"/>
    <w:link w:val="60"/>
    <w:uiPriority w:val="9"/>
    <w:semiHidden/>
    <w:unhideWhenUsed/>
    <w:qFormat/>
    <w:rsid w:val="004278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8D7"/>
    <w:rPr>
      <w:rFonts w:ascii="Monotype Corsiva" w:eastAsia="Arial Unicode MS" w:hAnsi="Monotype Corsiva" w:cs="Arial Unicode MS"/>
      <w:sz w:val="72"/>
      <w:szCs w:val="24"/>
    </w:rPr>
  </w:style>
  <w:style w:type="character" w:customStyle="1" w:styleId="20">
    <w:name w:val="Заголовок 2 Знак"/>
    <w:basedOn w:val="a0"/>
    <w:link w:val="2"/>
    <w:rsid w:val="004278D7"/>
    <w:rPr>
      <w:rFonts w:ascii="Monotype Corsiva" w:eastAsia="Arial Unicode MS" w:hAnsi="Monotype Corsiva" w:cs="Arial Unicode MS"/>
      <w:sz w:val="72"/>
      <w:szCs w:val="24"/>
    </w:rPr>
  </w:style>
  <w:style w:type="character" w:customStyle="1" w:styleId="40">
    <w:name w:val="Заголовок 4 Знак"/>
    <w:basedOn w:val="a0"/>
    <w:link w:val="4"/>
    <w:rsid w:val="004278D7"/>
    <w:rPr>
      <w:rFonts w:ascii="Times New Roman" w:eastAsia="Arial Unicode MS" w:hAnsi="Times New Roman" w:cs="Times New Roman"/>
      <w:b/>
      <w:bCs/>
      <w:sz w:val="16"/>
      <w:szCs w:val="24"/>
    </w:rPr>
  </w:style>
  <w:style w:type="paragraph" w:styleId="a3">
    <w:name w:val="Title"/>
    <w:basedOn w:val="a"/>
    <w:link w:val="a4"/>
    <w:uiPriority w:val="99"/>
    <w:qFormat/>
    <w:rsid w:val="004278D7"/>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uiPriority w:val="99"/>
    <w:rsid w:val="004278D7"/>
    <w:rPr>
      <w:rFonts w:ascii="Monotype Corsiva" w:eastAsia="Times New Roman" w:hAnsi="Monotype Corsiva" w:cs="Times New Roman"/>
      <w:sz w:val="96"/>
      <w:szCs w:val="24"/>
    </w:rPr>
  </w:style>
  <w:style w:type="paragraph" w:styleId="a5">
    <w:name w:val="header"/>
    <w:basedOn w:val="a"/>
    <w:link w:val="a6"/>
    <w:rsid w:val="004278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4278D7"/>
    <w:rPr>
      <w:rFonts w:ascii="Times New Roman" w:eastAsia="Times New Roman" w:hAnsi="Times New Roman" w:cs="Times New Roman"/>
      <w:sz w:val="24"/>
      <w:szCs w:val="24"/>
    </w:rPr>
  </w:style>
  <w:style w:type="paragraph" w:styleId="a7">
    <w:name w:val="List Paragraph"/>
    <w:basedOn w:val="a"/>
    <w:uiPriority w:val="34"/>
    <w:qFormat/>
    <w:rsid w:val="004278D7"/>
    <w:pPr>
      <w:ind w:left="720"/>
      <w:contextualSpacing/>
    </w:pPr>
  </w:style>
  <w:style w:type="paragraph" w:styleId="a8">
    <w:name w:val="Normal (Web)"/>
    <w:basedOn w:val="a"/>
    <w:uiPriority w:val="99"/>
    <w:unhideWhenUsed/>
    <w:rsid w:val="00427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278D7"/>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4278D7"/>
    <w:rPr>
      <w:rFonts w:asciiTheme="majorHAnsi" w:eastAsiaTheme="majorEastAsia" w:hAnsiTheme="majorHAnsi" w:cstheme="majorBidi"/>
      <w:i/>
      <w:iCs/>
      <w:color w:val="243F60" w:themeColor="accent1" w:themeShade="7F"/>
    </w:rPr>
  </w:style>
  <w:style w:type="paragraph" w:styleId="a9">
    <w:name w:val="Body Text Indent"/>
    <w:basedOn w:val="a"/>
    <w:link w:val="aa"/>
    <w:semiHidden/>
    <w:rsid w:val="004278D7"/>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a">
    <w:name w:val="Основной текст с отступом Знак"/>
    <w:basedOn w:val="a0"/>
    <w:link w:val="a9"/>
    <w:semiHidden/>
    <w:rsid w:val="004278D7"/>
    <w:rPr>
      <w:rFonts w:ascii="Times New Roman" w:eastAsia="Times New Roman" w:hAnsi="Times New Roman" w:cs="Times New Roman"/>
      <w:sz w:val="28"/>
      <w:szCs w:val="24"/>
    </w:rPr>
  </w:style>
  <w:style w:type="paragraph" w:styleId="ab">
    <w:name w:val="Body Text"/>
    <w:basedOn w:val="a"/>
    <w:link w:val="ac"/>
    <w:semiHidden/>
    <w:rsid w:val="004278D7"/>
    <w:pPr>
      <w:spacing w:after="0" w:line="240" w:lineRule="auto"/>
      <w:jc w:val="center"/>
    </w:pPr>
    <w:rPr>
      <w:rFonts w:ascii="Times New Roman" w:eastAsia="Times New Roman" w:hAnsi="Times New Roman" w:cs="Times New Roman"/>
      <w:b/>
      <w:sz w:val="24"/>
      <w:szCs w:val="24"/>
    </w:rPr>
  </w:style>
  <w:style w:type="character" w:customStyle="1" w:styleId="ac">
    <w:name w:val="Основной текст Знак"/>
    <w:basedOn w:val="a0"/>
    <w:link w:val="ab"/>
    <w:semiHidden/>
    <w:rsid w:val="004278D7"/>
    <w:rPr>
      <w:rFonts w:ascii="Times New Roman" w:eastAsia="Times New Roman" w:hAnsi="Times New Roman" w:cs="Times New Roman"/>
      <w:b/>
      <w:sz w:val="24"/>
      <w:szCs w:val="24"/>
    </w:rPr>
  </w:style>
  <w:style w:type="paragraph" w:styleId="21">
    <w:name w:val="Body Text 2"/>
    <w:basedOn w:val="a"/>
    <w:link w:val="22"/>
    <w:semiHidden/>
    <w:rsid w:val="004278D7"/>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4278D7"/>
    <w:rPr>
      <w:rFonts w:ascii="Times New Roman" w:eastAsia="Times New Roman" w:hAnsi="Times New Roman" w:cs="Times New Roman"/>
      <w:sz w:val="28"/>
      <w:szCs w:val="24"/>
    </w:rPr>
  </w:style>
  <w:style w:type="paragraph" w:styleId="23">
    <w:name w:val="Body Text Indent 2"/>
    <w:basedOn w:val="a"/>
    <w:link w:val="24"/>
    <w:semiHidden/>
    <w:rsid w:val="004278D7"/>
    <w:pPr>
      <w:tabs>
        <w:tab w:val="left" w:pos="720"/>
      </w:tabs>
      <w:spacing w:after="0" w:line="240" w:lineRule="auto"/>
      <w:ind w:firstLine="1"/>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4278D7"/>
    <w:rPr>
      <w:rFonts w:ascii="Times New Roman" w:eastAsia="Times New Roman" w:hAnsi="Times New Roman" w:cs="Times New Roman"/>
      <w:sz w:val="24"/>
      <w:szCs w:val="24"/>
    </w:rPr>
  </w:style>
  <w:style w:type="paragraph" w:customStyle="1" w:styleId="ConsPlusNormal">
    <w:name w:val="ConsPlusNormal"/>
    <w:rsid w:val="00427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d">
    <w:name w:val="Hyperlink"/>
    <w:basedOn w:val="a0"/>
    <w:semiHidden/>
    <w:rsid w:val="004278D7"/>
    <w:rPr>
      <w:color w:val="0000FF"/>
      <w:u w:val="single"/>
    </w:rPr>
  </w:style>
  <w:style w:type="character" w:customStyle="1" w:styleId="ae">
    <w:name w:val="Без интервала Знак"/>
    <w:basedOn w:val="a0"/>
    <w:link w:val="af"/>
    <w:uiPriority w:val="1"/>
    <w:locked/>
    <w:rsid w:val="004278D7"/>
    <w:rPr>
      <w:sz w:val="24"/>
      <w:szCs w:val="24"/>
    </w:rPr>
  </w:style>
  <w:style w:type="paragraph" w:styleId="af">
    <w:name w:val="No Spacing"/>
    <w:link w:val="ae"/>
    <w:uiPriority w:val="1"/>
    <w:qFormat/>
    <w:rsid w:val="004278D7"/>
    <w:pPr>
      <w:spacing w:after="0" w:line="240" w:lineRule="auto"/>
    </w:pPr>
    <w:rPr>
      <w:sz w:val="24"/>
      <w:szCs w:val="24"/>
    </w:rPr>
  </w:style>
  <w:style w:type="paragraph" w:customStyle="1" w:styleId="ConsPlusNonformat">
    <w:name w:val="ConsPlusNonformat"/>
    <w:rsid w:val="004278D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333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consultantplus://offline/ref=0276C0A31CEE2BC76F433DFCA8EF467DB64D8FE36B07589CFA1163B7AE697B56FA770FA5BBCA2E8D81C5F7A0C76AJ2D"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20071</Words>
  <Characters>114406</Characters>
  <Application>Microsoft Office Word</Application>
  <DocSecurity>0</DocSecurity>
  <Lines>953</Lines>
  <Paragraphs>268</Paragraphs>
  <ScaleCrop>false</ScaleCrop>
  <Company>Home</Company>
  <LinksUpToDate>false</LinksUpToDate>
  <CharactersWithSpaces>134209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5</cp:revision>
  <dcterms:created xsi:type="dcterms:W3CDTF">2021-05-17T06:17:00Z</dcterms:created>
  <dcterms:modified xsi:type="dcterms:W3CDTF">2021-05-17T06:38:00Z</dcterms:modified>
</cp:coreProperties>
</file>