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F2" w:rsidRDefault="009C30F2" w:rsidP="009C30F2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9C30F2" w:rsidRDefault="009C30F2" w:rsidP="009C30F2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9C30F2" w:rsidTr="0039604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C30F2" w:rsidRDefault="009C30F2" w:rsidP="0039604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9C30F2" w:rsidRDefault="009C30F2" w:rsidP="003960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13.05.2020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14                             </w:t>
            </w:r>
          </w:p>
          <w:p w:rsidR="009C30F2" w:rsidRDefault="009C30F2" w:rsidP="00396046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9C30F2" w:rsidRDefault="009C30F2" w:rsidP="009C30F2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9C30F2" w:rsidRDefault="009C30F2" w:rsidP="009C30F2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9C30F2" w:rsidRPr="00E801B9" w:rsidRDefault="009C30F2" w:rsidP="009C30F2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9C30F2" w:rsidTr="0039604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F2" w:rsidRDefault="009C30F2" w:rsidP="009C30F2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9C30F2" w:rsidRPr="00CD1583" w:rsidRDefault="009C30F2" w:rsidP="009C30F2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>Статья 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Информирует</w:t>
            </w:r>
          </w:p>
          <w:p w:rsidR="009C30F2" w:rsidRDefault="009C30F2" w:rsidP="009C30F2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9C30F2" w:rsidRPr="00E801B9" w:rsidTr="00396046">
        <w:trPr>
          <w:trHeight w:val="292"/>
        </w:trPr>
        <w:tc>
          <w:tcPr>
            <w:tcW w:w="247" w:type="dxa"/>
          </w:tcPr>
          <w:p w:rsidR="009C30F2" w:rsidRPr="00E801B9" w:rsidRDefault="009C30F2" w:rsidP="0039604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C30F2" w:rsidRPr="00E801B9" w:rsidTr="00396046">
        <w:trPr>
          <w:trHeight w:val="270"/>
        </w:trPr>
        <w:tc>
          <w:tcPr>
            <w:tcW w:w="247" w:type="dxa"/>
          </w:tcPr>
          <w:p w:rsidR="009C30F2" w:rsidRPr="00E801B9" w:rsidRDefault="009C30F2" w:rsidP="0039604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C30F2" w:rsidRPr="00E801B9" w:rsidTr="00396046">
        <w:trPr>
          <w:cantSplit/>
          <w:trHeight w:val="270"/>
        </w:trPr>
        <w:tc>
          <w:tcPr>
            <w:tcW w:w="247" w:type="dxa"/>
          </w:tcPr>
          <w:p w:rsidR="009C30F2" w:rsidRPr="00E801B9" w:rsidRDefault="009C30F2" w:rsidP="003960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9C30F2" w:rsidRPr="009C30F2" w:rsidRDefault="009C30F2" w:rsidP="009C30F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9C30F2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ГПН ИНФОРМИРУЕТ</w:t>
      </w:r>
    </w:p>
    <w:p w:rsidR="009C30F2" w:rsidRPr="009C30F2" w:rsidRDefault="009C30F2" w:rsidP="009C30F2">
      <w:pPr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Не открывать раньше времени купальный сезон и не заходить в воду</w:t>
      </w:r>
    </w:p>
    <w:p w:rsidR="009C30F2" w:rsidRPr="009C30F2" w:rsidRDefault="009C30F2" w:rsidP="009C30F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B4256"/>
          <w:sz w:val="16"/>
          <w:szCs w:val="16"/>
          <w:shd w:val="clear" w:color="auto" w:fill="FFFFFF"/>
        </w:rPr>
      </w:pPr>
    </w:p>
    <w:p w:rsidR="009C30F2" w:rsidRPr="009C30F2" w:rsidRDefault="009C30F2" w:rsidP="009C30F2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9C30F2" w:rsidRPr="009C30F2" w:rsidRDefault="009C30F2" w:rsidP="009C30F2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C30F2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33655</wp:posOffset>
            </wp:positionV>
            <wp:extent cx="3705225" cy="2818130"/>
            <wp:effectExtent l="19050" t="0" r="9525" b="0"/>
            <wp:wrapSquare wrapText="bothSides"/>
            <wp:docPr id="2" name="Рисунок 2" descr="IMG-20200512-WA00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512-WA0003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Несмотря на жаркую погоду, установившуюся на территории Новосибирской области, об открытии купального сезона пока говорить рано. В настоящее время в регионе все места отдыха людей у воды являются неорганизованными, а это означает, что безопасность людей на них не обеспечена. Кроме этого, вода еще достаточно холодная, что значительно увеличивает риск возникновения происшествий на водоемах.  </w:t>
      </w:r>
    </w:p>
    <w:p w:rsidR="009C30F2" w:rsidRPr="009C30F2" w:rsidRDefault="009C30F2" w:rsidP="009C30F2">
      <w:pPr>
        <w:jc w:val="both"/>
        <w:rPr>
          <w:rFonts w:ascii="Times New Roman" w:hAnsi="Times New Roman" w:cs="Times New Roman"/>
          <w:color w:val="3B4256"/>
          <w:sz w:val="16"/>
          <w:szCs w:val="16"/>
          <w:shd w:val="clear" w:color="auto" w:fill="FFFFFF"/>
        </w:rPr>
      </w:pPr>
    </w:p>
    <w:p w:rsidR="009C30F2" w:rsidRPr="009C30F2" w:rsidRDefault="009C30F2" w:rsidP="009C30F2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В Новосибирской области произошли первые несчастные случаи на водных объектах. На озере</w:t>
      </w:r>
      <w:proofErr w:type="gramStart"/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Т</w:t>
      </w:r>
      <w:proofErr w:type="gramEnd"/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ретий лог в </w:t>
      </w:r>
      <w:proofErr w:type="spellStart"/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Тогучинском</w:t>
      </w:r>
      <w:proofErr w:type="spellEnd"/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районе и в городе Куйбышев на канале, впадающем в р. </w:t>
      </w:r>
      <w:proofErr w:type="spellStart"/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Омь</w:t>
      </w:r>
      <w:proofErr w:type="spellEnd"/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утонули дети в месте неорганизованного отдыха людей, где находился без присмотра взрослых. </w:t>
      </w:r>
    </w:p>
    <w:p w:rsidR="009C30F2" w:rsidRPr="009C30F2" w:rsidRDefault="009C30F2" w:rsidP="009C30F2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К несчастным случаям на воде приводят грубое нарушение правил безопасности, беспечность населения и купание детей без присмотра взрослых. Специалисты Главного управления МЧС России по Новосибирской области настоятельно не рекомендует новосибирцам и жителям области открывать купальный сезон и заходить в воду. Учитывая эпидемиологическую ситуацию, советуем гражданам соблюдать режим самоизоляции и воздержаться от выхода на водоемы без острой необходимости. Родителям необходимо следить за детьми и не оставлять их без присмотра.</w:t>
      </w:r>
    </w:p>
    <w:p w:rsidR="009C30F2" w:rsidRPr="009C30F2" w:rsidRDefault="009C30F2" w:rsidP="009C30F2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Напоминаем, что купание разрешено только на освидетельствованных пляжах, где имеются спасательные посты и необходимые спасательные средства, дно проверено водолазами, а зона для купания ограждена буйками. В настоящее время на территории Новосибирской области не принят в эксплуатацию и не открыт ни один из пляжей.</w:t>
      </w:r>
    </w:p>
    <w:p w:rsidR="009C30F2" w:rsidRPr="009C30F2" w:rsidRDefault="009C30F2" w:rsidP="009C30F2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Судовладельцам также не стоит забывать о правилах безопасности при управлении водным транспортом. Обязательно надевать спасательные жилеты, соблюдать скоростной режим, правила маневрирования и подачи звуковых сигналов, а также помнить о том, что управление судном в состоянии опьянения категорически запрещено.</w:t>
      </w:r>
    </w:p>
    <w:p w:rsidR="009C30F2" w:rsidRPr="009C30F2" w:rsidRDefault="009C30F2" w:rsidP="009C30F2">
      <w:pPr>
        <w:jc w:val="both"/>
        <w:rPr>
          <w:rFonts w:ascii="Times New Roman" w:hAnsi="Times New Roman" w:cs="Times New Roman"/>
          <w:sz w:val="16"/>
          <w:szCs w:val="16"/>
        </w:rPr>
      </w:pPr>
      <w:r w:rsidRPr="009C30F2">
        <w:rPr>
          <w:rFonts w:ascii="Times New Roman" w:hAnsi="Times New Roman" w:cs="Times New Roman"/>
          <w:sz w:val="16"/>
          <w:szCs w:val="16"/>
          <w:shd w:val="clear" w:color="auto" w:fill="FFFFFF"/>
        </w:rPr>
        <w:t>Если вы стали очевидцем происшествия на водном объекте и кому-то нужна помощь спасателей, незамедлительно звоните по телефону пожарно-спасательной службы 101 или по единому телефону экстренных служб 112.</w:t>
      </w:r>
      <w:r w:rsidRPr="009C30F2">
        <w:rPr>
          <w:rFonts w:ascii="Times New Roman" w:hAnsi="Times New Roman" w:cs="Times New Roman"/>
          <w:sz w:val="16"/>
          <w:szCs w:val="16"/>
        </w:rPr>
        <w:tab/>
      </w:r>
      <w:r w:rsidRPr="009C30F2">
        <w:rPr>
          <w:rFonts w:ascii="Times New Roman" w:hAnsi="Times New Roman" w:cs="Times New Roman"/>
          <w:sz w:val="16"/>
          <w:szCs w:val="16"/>
        </w:rPr>
        <w:tab/>
      </w:r>
    </w:p>
    <w:p w:rsidR="009C30F2" w:rsidRPr="009C30F2" w:rsidRDefault="009C30F2" w:rsidP="009C30F2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9C30F2">
        <w:rPr>
          <w:rFonts w:ascii="Times New Roman" w:hAnsi="Times New Roman"/>
          <w:b/>
          <w:bCs/>
          <w:sz w:val="16"/>
          <w:szCs w:val="16"/>
        </w:rPr>
        <w:t xml:space="preserve">Инспектор </w:t>
      </w:r>
      <w:proofErr w:type="spellStart"/>
      <w:r w:rsidRPr="009C30F2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9C30F2">
        <w:rPr>
          <w:rFonts w:ascii="Times New Roman" w:hAnsi="Times New Roman"/>
          <w:b/>
          <w:bCs/>
          <w:sz w:val="16"/>
          <w:szCs w:val="16"/>
        </w:rPr>
        <w:t xml:space="preserve"> по Карасукскому району</w:t>
      </w:r>
    </w:p>
    <w:p w:rsidR="009C30F2" w:rsidRPr="009C30F2" w:rsidRDefault="009C30F2" w:rsidP="009C30F2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C30F2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9C30F2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9C30F2" w:rsidRPr="00032971" w:rsidRDefault="009C30F2" w:rsidP="009C30F2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9C30F2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  <w:r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9C30F2" w:rsidRDefault="009C30F2" w:rsidP="009C30F2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C30F2" w:rsidRPr="00780B9C" w:rsidRDefault="009C30F2" w:rsidP="009C30F2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C30F2" w:rsidRPr="00CD1583" w:rsidRDefault="009C30F2" w:rsidP="009C30F2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725F51" w:rsidRDefault="009C30F2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725F51" w:rsidSect="005762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725F51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C30F2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0F2"/>
    <w:rsid w:val="00725F51"/>
    <w:rsid w:val="009C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0F2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9C30F2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9C30F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0F2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9C30F2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9C30F2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9C30F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C30F2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9C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C30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30F2"/>
    <w:pPr>
      <w:ind w:left="720"/>
      <w:contextualSpacing/>
    </w:pPr>
  </w:style>
  <w:style w:type="paragraph" w:customStyle="1" w:styleId="ConsTitle">
    <w:name w:val="ConsTitle"/>
    <w:rsid w:val="009C30F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Body Text"/>
    <w:basedOn w:val="a"/>
    <w:link w:val="a9"/>
    <w:rsid w:val="009C30F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rsid w:val="009C30F2"/>
    <w:rPr>
      <w:rFonts w:ascii="Times New Roman" w:eastAsia="Times New Roman" w:hAnsi="Times New Roman" w:cs="Times New Roman"/>
      <w:sz w:val="28"/>
      <w:szCs w:val="20"/>
      <w:lang/>
    </w:rPr>
  </w:style>
  <w:style w:type="paragraph" w:styleId="aa">
    <w:name w:val="Normal (Web)"/>
    <w:basedOn w:val="a"/>
    <w:uiPriority w:val="99"/>
    <w:rsid w:val="009C30F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>Home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2020-05-13T07:35:00Z</dcterms:created>
  <dcterms:modified xsi:type="dcterms:W3CDTF">2020-05-13T07:37:00Z</dcterms:modified>
</cp:coreProperties>
</file>